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A2" w:rsidRPr="00B261C3" w:rsidRDefault="00426AA2" w:rsidP="00426AA2">
      <w:pPr>
        <w:jc w:val="right"/>
        <w:rPr>
          <w:color w:val="FF0000"/>
          <w:sz w:val="14"/>
          <w:szCs w:val="14"/>
        </w:rPr>
      </w:pPr>
      <w:r w:rsidRPr="008035CE">
        <w:rPr>
          <w:color w:val="FF0000"/>
          <w:sz w:val="14"/>
          <w:szCs w:val="14"/>
        </w:rPr>
        <w:t xml:space="preserve">Приложение </w:t>
      </w:r>
      <w:r w:rsidR="00B261C3">
        <w:rPr>
          <w:color w:val="FF0000"/>
          <w:sz w:val="14"/>
          <w:szCs w:val="14"/>
        </w:rPr>
        <w:t>№</w:t>
      </w:r>
      <w:r w:rsidR="00192A9E">
        <w:rPr>
          <w:color w:val="FF0000"/>
          <w:sz w:val="14"/>
          <w:szCs w:val="14"/>
        </w:rPr>
        <w:t>14</w:t>
      </w:r>
      <w:bookmarkStart w:id="0" w:name="_GoBack"/>
      <w:bookmarkEnd w:id="0"/>
    </w:p>
    <w:p w:rsidR="00426AA2" w:rsidRPr="008035CE" w:rsidRDefault="00426AA2" w:rsidP="00426AA2">
      <w:pPr>
        <w:jc w:val="right"/>
        <w:rPr>
          <w:sz w:val="14"/>
          <w:szCs w:val="14"/>
        </w:rPr>
      </w:pPr>
      <w:r w:rsidRPr="008035CE">
        <w:rPr>
          <w:sz w:val="14"/>
          <w:szCs w:val="14"/>
        </w:rPr>
        <w:t>к Регламенту технологического присоединения</w:t>
      </w:r>
    </w:p>
    <w:p w:rsidR="00426AA2" w:rsidRPr="008035CE" w:rsidRDefault="00426AA2" w:rsidP="00426AA2">
      <w:pPr>
        <w:rPr>
          <w:sz w:val="10"/>
          <w:szCs w:val="10"/>
          <w:highlight w:val="yellow"/>
        </w:rPr>
      </w:pPr>
    </w:p>
    <w:p w:rsidR="00426AA2" w:rsidRPr="0036247D" w:rsidRDefault="00426AA2" w:rsidP="00426AA2">
      <w:pPr>
        <w:jc w:val="both"/>
        <w:rPr>
          <w:bCs/>
          <w:color w:val="0000CC"/>
          <w:spacing w:val="-3"/>
          <w:sz w:val="14"/>
          <w:szCs w:val="14"/>
        </w:rPr>
      </w:pPr>
    </w:p>
    <w:tbl>
      <w:tblPr>
        <w:tblW w:w="9757" w:type="dxa"/>
        <w:tblLayout w:type="fixed"/>
        <w:tblLook w:val="01E0" w:firstRow="1" w:lastRow="1" w:firstColumn="1" w:lastColumn="1" w:noHBand="0" w:noVBand="0"/>
      </w:tblPr>
      <w:tblGrid>
        <w:gridCol w:w="813"/>
        <w:gridCol w:w="855"/>
        <w:gridCol w:w="283"/>
        <w:gridCol w:w="851"/>
        <w:gridCol w:w="425"/>
        <w:gridCol w:w="425"/>
        <w:gridCol w:w="284"/>
        <w:gridCol w:w="456"/>
        <w:gridCol w:w="536"/>
        <w:gridCol w:w="425"/>
        <w:gridCol w:w="425"/>
        <w:gridCol w:w="3979"/>
      </w:tblGrid>
      <w:tr w:rsidR="00426AA2" w:rsidRPr="007F5269" w:rsidTr="00C020CF">
        <w:tc>
          <w:tcPr>
            <w:tcW w:w="813" w:type="dxa"/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  <w:proofErr w:type="spellStart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Вх</w:t>
            </w:r>
            <w:proofErr w:type="spellEnd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 №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426AA2" w:rsidRPr="00794BFA" w:rsidRDefault="00426AA2" w:rsidP="00C020C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26AA2" w:rsidRPr="007F5269" w:rsidRDefault="00426AA2" w:rsidP="00C020CF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26AA2" w:rsidRPr="007F5269" w:rsidRDefault="00426AA2" w:rsidP="00C020CF">
            <w:pPr>
              <w:jc w:val="center"/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  <w:r>
              <w:rPr>
                <w:bCs/>
                <w:color w:val="0000CC"/>
                <w:spacing w:val="-3"/>
                <w:sz w:val="22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г.</w:t>
            </w:r>
          </w:p>
        </w:tc>
        <w:tc>
          <w:tcPr>
            <w:tcW w:w="3979" w:type="dxa"/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</w:p>
        </w:tc>
      </w:tr>
      <w:tr w:rsidR="00426AA2" w:rsidRPr="00794BFA" w:rsidTr="00C020CF">
        <w:tc>
          <w:tcPr>
            <w:tcW w:w="813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284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536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3979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</w:tr>
      <w:tr w:rsidR="00426AA2" w:rsidRPr="00402D45" w:rsidTr="00C020CF">
        <w:tc>
          <w:tcPr>
            <w:tcW w:w="813" w:type="dxa"/>
            <w:vAlign w:val="center"/>
          </w:tcPr>
          <w:p w:rsidR="00426AA2" w:rsidRPr="00402D45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5" w:type="dxa"/>
            <w:vAlign w:val="center"/>
          </w:tcPr>
          <w:p w:rsidR="00426AA2" w:rsidRPr="00794BFA" w:rsidRDefault="00426AA2" w:rsidP="00C020CF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146943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283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426AA2" w:rsidRPr="00794BFA" w:rsidRDefault="00426AA2" w:rsidP="0081187F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146943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ЦОК</w:t>
            </w:r>
          </w:p>
        </w:tc>
        <w:tc>
          <w:tcPr>
            <w:tcW w:w="425" w:type="dxa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426AA2" w:rsidRPr="00794BFA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146943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3979" w:type="dxa"/>
            <w:vAlign w:val="center"/>
          </w:tcPr>
          <w:p w:rsidR="00426AA2" w:rsidRPr="00402D45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</w:tr>
    </w:tbl>
    <w:p w:rsidR="00426AA2" w:rsidRPr="00794BFA" w:rsidRDefault="00426AA2" w:rsidP="00426AA2">
      <w:pPr>
        <w:jc w:val="both"/>
        <w:rPr>
          <w:rFonts w:ascii="Arial" w:hAnsi="Arial" w:cs="Arial"/>
          <w:color w:val="0000CC"/>
          <w:sz w:val="10"/>
          <w:szCs w:val="10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626"/>
        <w:gridCol w:w="3746"/>
        <w:gridCol w:w="238"/>
        <w:gridCol w:w="1728"/>
        <w:gridCol w:w="283"/>
        <w:gridCol w:w="2136"/>
      </w:tblGrid>
      <w:tr w:rsidR="00426AA2" w:rsidRPr="007F5269" w:rsidTr="00C020CF">
        <w:tc>
          <w:tcPr>
            <w:tcW w:w="1626" w:type="dxa"/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  <w:r w:rsidRPr="0036247D">
              <w:rPr>
                <w:bCs/>
                <w:color w:val="0000CC"/>
                <w:spacing w:val="-3"/>
                <w:sz w:val="22"/>
                <w:szCs w:val="28"/>
              </w:rPr>
              <w:t>Заявку принял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</w:p>
        </w:tc>
        <w:tc>
          <w:tcPr>
            <w:tcW w:w="238" w:type="dxa"/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426AA2" w:rsidRPr="007F5269" w:rsidRDefault="00426AA2" w:rsidP="00C020CF">
            <w:pPr>
              <w:ind w:left="-57" w:right="-57"/>
              <w:rPr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426AA2" w:rsidRPr="007F5269" w:rsidRDefault="00426AA2" w:rsidP="00C020CF">
            <w:pPr>
              <w:rPr>
                <w:b/>
              </w:rPr>
            </w:pPr>
          </w:p>
        </w:tc>
      </w:tr>
      <w:tr w:rsidR="00426AA2" w:rsidRPr="00402D45" w:rsidTr="00C020CF">
        <w:tc>
          <w:tcPr>
            <w:tcW w:w="1626" w:type="dxa"/>
            <w:vAlign w:val="center"/>
          </w:tcPr>
          <w:p w:rsidR="00426AA2" w:rsidRPr="00402D45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vAlign w:val="center"/>
          </w:tcPr>
          <w:p w:rsidR="00426AA2" w:rsidRPr="00402D45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(должность специалиста РЭС)</w:t>
            </w:r>
          </w:p>
        </w:tc>
        <w:tc>
          <w:tcPr>
            <w:tcW w:w="238" w:type="dxa"/>
            <w:vAlign w:val="center"/>
          </w:tcPr>
          <w:p w:rsidR="00426AA2" w:rsidRPr="00402D45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426AA2" w:rsidRPr="00402D45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426AA2" w:rsidRPr="00402D45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426AA2" w:rsidRPr="00402D45" w:rsidRDefault="00426AA2" w:rsidP="00C020CF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(Ф.И.О.)</w:t>
            </w:r>
          </w:p>
        </w:tc>
      </w:tr>
    </w:tbl>
    <w:p w:rsidR="00426AA2" w:rsidRPr="00794BFA" w:rsidRDefault="00426AA2" w:rsidP="00426AA2">
      <w:pPr>
        <w:jc w:val="both"/>
        <w:rPr>
          <w:rFonts w:ascii="Arial" w:hAnsi="Arial" w:cs="Arial"/>
          <w:color w:val="0000CC"/>
          <w:sz w:val="14"/>
          <w:szCs w:val="10"/>
        </w:rPr>
      </w:pPr>
    </w:p>
    <w:p w:rsidR="00426AA2" w:rsidRDefault="00426AA2" w:rsidP="00426AA2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5080</wp:posOffset>
            </wp:positionV>
            <wp:extent cx="1657350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35CE">
        <w:rPr>
          <w:rFonts w:ascii="Arial" w:hAnsi="Arial" w:cs="Arial"/>
          <w:color w:val="0000CC"/>
        </w:rPr>
        <w:t>- - - - - - - - - - - - - - - - - - - - - - - - - - - - - - - - - - - - - - - - - - - - - - - - - - - - - - - - - - - - - - - - - - - - - - - - - - - - - - -</w:t>
      </w:r>
    </w:p>
    <w:p w:rsidR="00426AA2" w:rsidRDefault="00426AA2" w:rsidP="00426AA2">
      <w:pPr>
        <w:rPr>
          <w:lang w:val="en-US"/>
        </w:rPr>
      </w:pPr>
    </w:p>
    <w:p w:rsidR="00426AA2" w:rsidRPr="00F97E71" w:rsidRDefault="00426AA2" w:rsidP="00426AA2">
      <w:pPr>
        <w:rPr>
          <w:lang w:val="en-US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510"/>
        <w:gridCol w:w="1701"/>
        <w:gridCol w:w="4545"/>
      </w:tblGrid>
      <w:tr w:rsidR="00B261C3" w:rsidRPr="00610477" w:rsidTr="00C020CF">
        <w:trPr>
          <w:trHeight w:val="340"/>
        </w:trPr>
        <w:tc>
          <w:tcPr>
            <w:tcW w:w="3510" w:type="dxa"/>
            <w:vAlign w:val="center"/>
          </w:tcPr>
          <w:p w:rsidR="00B261C3" w:rsidRPr="00402D45" w:rsidRDefault="00B261C3" w:rsidP="00C020CF">
            <w:pPr>
              <w:rPr>
                <w:highlight w:val="yellow"/>
              </w:rPr>
            </w:pPr>
            <w:r w:rsidRPr="00402D45">
              <w:rPr>
                <w:bCs/>
                <w:spacing w:val="-3"/>
                <w:sz w:val="22"/>
                <w:szCs w:val="28"/>
              </w:rPr>
              <w:t>Дог. № ____ от ___</w:t>
            </w:r>
            <w:proofErr w:type="gramStart"/>
            <w:r w:rsidRPr="00402D45">
              <w:rPr>
                <w:bCs/>
                <w:spacing w:val="-3"/>
                <w:sz w:val="22"/>
                <w:szCs w:val="28"/>
              </w:rPr>
              <w:t>_._</w:t>
            </w:r>
            <w:proofErr w:type="gramEnd"/>
            <w:r w:rsidRPr="00402D45">
              <w:rPr>
                <w:bCs/>
                <w:spacing w:val="-3"/>
                <w:sz w:val="22"/>
                <w:szCs w:val="28"/>
              </w:rPr>
              <w:t>___.20____г.</w:t>
            </w:r>
          </w:p>
        </w:tc>
        <w:tc>
          <w:tcPr>
            <w:tcW w:w="1701" w:type="dxa"/>
            <w:vMerge w:val="restart"/>
          </w:tcPr>
          <w:p w:rsidR="00B261C3" w:rsidRPr="00610477" w:rsidRDefault="00B261C3" w:rsidP="00C020CF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B261C3" w:rsidRPr="00F97E71" w:rsidRDefault="00B261C3" w:rsidP="00E2208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Генеральному директору </w:t>
            </w:r>
          </w:p>
        </w:tc>
      </w:tr>
      <w:tr w:rsidR="00B261C3" w:rsidRPr="00610477" w:rsidTr="00C020CF">
        <w:trPr>
          <w:trHeight w:val="340"/>
        </w:trPr>
        <w:tc>
          <w:tcPr>
            <w:tcW w:w="3510" w:type="dxa"/>
          </w:tcPr>
          <w:p w:rsidR="00B261C3" w:rsidRPr="00794BFA" w:rsidRDefault="000B0B67" w:rsidP="00C020CF">
            <w:pPr>
              <w:jc w:val="center"/>
              <w:rPr>
                <w:i/>
                <w:highlight w:val="yellow"/>
                <w:vertAlign w:val="superscript"/>
              </w:rPr>
            </w:pPr>
            <w:r>
              <w:rPr>
                <w:sz w:val="14"/>
                <w:szCs w:val="14"/>
                <w:vertAlign w:val="superscript"/>
              </w:rPr>
              <w:t>(Заполняет Ц</w:t>
            </w:r>
            <w:r w:rsidR="00B261C3" w:rsidRPr="00794BFA">
              <w:rPr>
                <w:sz w:val="14"/>
                <w:szCs w:val="14"/>
                <w:vertAlign w:val="superscript"/>
              </w:rPr>
              <w:t>ОК)</w:t>
            </w:r>
          </w:p>
        </w:tc>
        <w:tc>
          <w:tcPr>
            <w:tcW w:w="1701" w:type="dxa"/>
            <w:vMerge/>
          </w:tcPr>
          <w:p w:rsidR="00B261C3" w:rsidRPr="00610477" w:rsidRDefault="00B261C3" w:rsidP="00C020CF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B261C3" w:rsidRDefault="00B261C3" w:rsidP="00E2208D">
            <w:pPr>
              <w:rPr>
                <w:b/>
                <w:sz w:val="22"/>
              </w:rPr>
            </w:pPr>
            <w:r w:rsidRPr="00F97E71">
              <w:rPr>
                <w:b/>
                <w:sz w:val="22"/>
              </w:rPr>
              <w:t>АО «Ульяновская сетевая компания»</w:t>
            </w:r>
          </w:p>
          <w:p w:rsidR="00B261C3" w:rsidRPr="00F97E71" w:rsidRDefault="00B261C3" w:rsidP="00E2208D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Мизонину</w:t>
            </w:r>
            <w:proofErr w:type="spellEnd"/>
            <w:r>
              <w:rPr>
                <w:b/>
                <w:sz w:val="22"/>
              </w:rPr>
              <w:t xml:space="preserve"> С.С.</w:t>
            </w:r>
          </w:p>
        </w:tc>
      </w:tr>
      <w:tr w:rsidR="00426AA2" w:rsidRPr="00610477" w:rsidTr="00C020CF">
        <w:trPr>
          <w:trHeight w:val="340"/>
        </w:trPr>
        <w:tc>
          <w:tcPr>
            <w:tcW w:w="3510" w:type="dxa"/>
            <w:vAlign w:val="center"/>
          </w:tcPr>
          <w:p w:rsidR="00426AA2" w:rsidRPr="00610477" w:rsidRDefault="00426AA2" w:rsidP="00C020CF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701" w:type="dxa"/>
            <w:vMerge/>
          </w:tcPr>
          <w:p w:rsidR="00426AA2" w:rsidRPr="00610477" w:rsidRDefault="00426AA2" w:rsidP="00C020CF">
            <w:pPr>
              <w:rPr>
                <w:i/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426AA2" w:rsidRPr="00F97E71" w:rsidRDefault="00426AA2" w:rsidP="00C020CF">
            <w:pPr>
              <w:rPr>
                <w:b/>
                <w:sz w:val="22"/>
              </w:rPr>
            </w:pPr>
          </w:p>
        </w:tc>
      </w:tr>
      <w:tr w:rsidR="00426AA2" w:rsidRPr="0036247D" w:rsidTr="00C020CF">
        <w:tc>
          <w:tcPr>
            <w:tcW w:w="3510" w:type="dxa"/>
          </w:tcPr>
          <w:p w:rsidR="00426AA2" w:rsidRPr="0036247D" w:rsidRDefault="00426AA2" w:rsidP="00C020CF">
            <w:pPr>
              <w:jc w:val="center"/>
              <w:rPr>
                <w:bCs/>
                <w:color w:val="000000"/>
                <w:spacing w:val="-3"/>
                <w:sz w:val="1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426AA2" w:rsidRPr="0036247D" w:rsidRDefault="00426AA2" w:rsidP="00C020CF">
            <w:pPr>
              <w:rPr>
                <w:sz w:val="18"/>
                <w:highlight w:val="yellow"/>
              </w:rPr>
            </w:pPr>
          </w:p>
        </w:tc>
        <w:tc>
          <w:tcPr>
            <w:tcW w:w="4545" w:type="dxa"/>
          </w:tcPr>
          <w:p w:rsidR="00426AA2" w:rsidRPr="0036247D" w:rsidRDefault="00426AA2" w:rsidP="00C020CF">
            <w:pPr>
              <w:rPr>
                <w:b/>
                <w:sz w:val="18"/>
                <w:highlight w:val="yellow"/>
              </w:rPr>
            </w:pPr>
          </w:p>
        </w:tc>
      </w:tr>
    </w:tbl>
    <w:p w:rsidR="00426AA2" w:rsidRPr="00610477" w:rsidRDefault="00426AA2" w:rsidP="00426AA2">
      <w:pPr>
        <w:rPr>
          <w:sz w:val="18"/>
          <w:szCs w:val="18"/>
          <w:highlight w:val="yellow"/>
        </w:rPr>
      </w:pPr>
    </w:p>
    <w:p w:rsidR="00426AA2" w:rsidRPr="00B261C3" w:rsidRDefault="00426AA2" w:rsidP="00426AA2">
      <w:pPr>
        <w:jc w:val="center"/>
        <w:rPr>
          <w:b/>
          <w:sz w:val="18"/>
          <w:szCs w:val="24"/>
        </w:rPr>
      </w:pPr>
    </w:p>
    <w:p w:rsidR="00426AA2" w:rsidRPr="007F5269" w:rsidRDefault="00426AA2" w:rsidP="00426AA2">
      <w:pPr>
        <w:jc w:val="center"/>
        <w:rPr>
          <w:b/>
          <w:sz w:val="24"/>
          <w:szCs w:val="24"/>
        </w:rPr>
      </w:pPr>
      <w:r w:rsidRPr="00F97E71">
        <w:rPr>
          <w:b/>
          <w:sz w:val="24"/>
          <w:szCs w:val="24"/>
        </w:rPr>
        <w:t>ЗАЯВКА</w:t>
      </w:r>
      <w:r w:rsidRPr="007F5269">
        <w:rPr>
          <w:b/>
          <w:sz w:val="24"/>
          <w:szCs w:val="24"/>
          <w:vertAlign w:val="superscript"/>
        </w:rPr>
        <w:t xml:space="preserve"> 1</w:t>
      </w:r>
    </w:p>
    <w:p w:rsidR="00426AA2" w:rsidRPr="00FD0D27" w:rsidRDefault="00426AA2" w:rsidP="00426AA2">
      <w:pPr>
        <w:jc w:val="center"/>
        <w:rPr>
          <w:b/>
          <w:sz w:val="24"/>
          <w:szCs w:val="24"/>
        </w:rPr>
      </w:pPr>
      <w:r w:rsidRPr="00FD0D27">
        <w:rPr>
          <w:b/>
          <w:bCs/>
          <w:sz w:val="26"/>
          <w:szCs w:val="26"/>
        </w:rPr>
        <w:t>юридического лица (индивидуального предпринимателя),</w:t>
      </w:r>
      <w:r w:rsidRPr="00FD0D27"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:rsidR="00426AA2" w:rsidRPr="00FD0D27" w:rsidRDefault="00426AA2" w:rsidP="00426AA2">
      <w:pPr>
        <w:jc w:val="center"/>
        <w:rPr>
          <w:b/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388"/>
        <w:gridCol w:w="9369"/>
      </w:tblGrid>
      <w:tr w:rsidR="00426AA2" w:rsidRPr="00FD0D27" w:rsidTr="00C020CF">
        <w:tc>
          <w:tcPr>
            <w:tcW w:w="388" w:type="dxa"/>
            <w:vAlign w:val="center"/>
          </w:tcPr>
          <w:p w:rsidR="00426AA2" w:rsidRPr="00FD0D27" w:rsidRDefault="00426AA2" w:rsidP="00C020CF">
            <w:pPr>
              <w:rPr>
                <w:i/>
                <w:sz w:val="22"/>
              </w:rPr>
            </w:pPr>
            <w:r w:rsidRPr="00FD0D27">
              <w:rPr>
                <w:bCs/>
                <w:sz w:val="22"/>
                <w:szCs w:val="22"/>
                <w:lang w:val="en-US"/>
              </w:rPr>
              <w:t>1</w:t>
            </w:r>
            <w:r w:rsidRPr="00FD0D2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369" w:type="dxa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388" w:type="dxa"/>
            <w:vAlign w:val="center"/>
          </w:tcPr>
          <w:p w:rsidR="00426AA2" w:rsidRPr="00FD0D27" w:rsidRDefault="00426AA2" w:rsidP="00C020C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9369" w:type="dxa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sz w:val="16"/>
                <w:szCs w:val="16"/>
              </w:rPr>
            </w:pPr>
            <w:r w:rsidRPr="00FD0D27">
              <w:rPr>
                <w:sz w:val="16"/>
                <w:szCs w:val="16"/>
              </w:rPr>
              <w:t>(полное наименование заявителя – юридического лица;</w:t>
            </w:r>
          </w:p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  <w:r w:rsidRPr="00FD0D27">
              <w:rPr>
                <w:sz w:val="16"/>
                <w:szCs w:val="16"/>
              </w:rPr>
              <w:t>фамилия, имя, отчество заявителя – индивидуального предпринимателя)</w:t>
            </w:r>
          </w:p>
        </w:tc>
      </w:tr>
    </w:tbl>
    <w:p w:rsidR="00426AA2" w:rsidRPr="00FD0D27" w:rsidRDefault="00426AA2" w:rsidP="00426AA2">
      <w:pPr>
        <w:jc w:val="center"/>
        <w:rPr>
          <w:b/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773"/>
        <w:gridCol w:w="8876"/>
      </w:tblGrid>
      <w:tr w:rsidR="00426AA2" w:rsidRPr="00FD0D27" w:rsidTr="00C020CF">
        <w:tc>
          <w:tcPr>
            <w:tcW w:w="9757" w:type="dxa"/>
            <w:gridSpan w:val="3"/>
            <w:vAlign w:val="center"/>
          </w:tcPr>
          <w:p w:rsidR="00426AA2" w:rsidRPr="00FD0D27" w:rsidRDefault="00426AA2" w:rsidP="00C020CF">
            <w:pPr>
              <w:jc w:val="both"/>
              <w:rPr>
                <w:b/>
                <w:sz w:val="22"/>
              </w:rPr>
            </w:pPr>
            <w:r w:rsidRPr="00FD0D27">
              <w:rPr>
                <w:sz w:val="22"/>
                <w:szCs w:val="24"/>
              </w:rPr>
              <w:t xml:space="preserve">2. Номер записи в Едином государственном реестре юридических лиц (номер записи в Едином государственном   реестре   индивидуальных   </w:t>
            </w:r>
            <w:proofErr w:type="gramStart"/>
            <w:r w:rsidRPr="00FD0D27">
              <w:rPr>
                <w:sz w:val="22"/>
                <w:szCs w:val="24"/>
              </w:rPr>
              <w:t xml:space="preserve">предпринимателей)   </w:t>
            </w:r>
            <w:proofErr w:type="gramEnd"/>
            <w:r w:rsidRPr="00FD0D27">
              <w:rPr>
                <w:sz w:val="22"/>
                <w:szCs w:val="24"/>
              </w:rPr>
              <w:t>и   дата   ее   внесения   в  реестр</w:t>
            </w:r>
            <w:r w:rsidRPr="00FD0D27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426AA2" w:rsidRPr="00FD0D27" w:rsidTr="00C020CF">
        <w:tc>
          <w:tcPr>
            <w:tcW w:w="9757" w:type="dxa"/>
            <w:gridSpan w:val="3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426AA2" w:rsidRPr="00FD0D27" w:rsidTr="00C020CF">
        <w:trPr>
          <w:gridBefore w:val="1"/>
          <w:wBefore w:w="108" w:type="dxa"/>
        </w:trPr>
        <w:tc>
          <w:tcPr>
            <w:tcW w:w="773" w:type="dxa"/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876" w:type="dxa"/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426AA2" w:rsidRPr="00FD0D27" w:rsidRDefault="00426AA2" w:rsidP="00426AA2">
      <w:pPr>
        <w:jc w:val="center"/>
        <w:rPr>
          <w:b/>
          <w:sz w:val="10"/>
          <w:szCs w:val="24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1960"/>
        <w:gridCol w:w="1204"/>
        <w:gridCol w:w="1231"/>
        <w:gridCol w:w="992"/>
        <w:gridCol w:w="4262"/>
      </w:tblGrid>
      <w:tr w:rsidR="00426AA2" w:rsidRPr="00FD0D27" w:rsidTr="00C020CF">
        <w:tc>
          <w:tcPr>
            <w:tcW w:w="3272" w:type="dxa"/>
            <w:gridSpan w:val="3"/>
            <w:vAlign w:val="center"/>
          </w:tcPr>
          <w:p w:rsidR="00426AA2" w:rsidRPr="00FD0D27" w:rsidRDefault="00426AA2" w:rsidP="00C020CF">
            <w:pPr>
              <w:rPr>
                <w:i/>
                <w:sz w:val="22"/>
              </w:rPr>
            </w:pPr>
            <w:r w:rsidRPr="00FD0D27">
              <w:rPr>
                <w:sz w:val="22"/>
                <w:szCs w:val="24"/>
              </w:rPr>
              <w:t>Паспортные данные</w:t>
            </w:r>
            <w:r w:rsidRPr="00FD0D27">
              <w:rPr>
                <w:sz w:val="22"/>
                <w:szCs w:val="24"/>
                <w:vertAlign w:val="superscript"/>
              </w:rPr>
              <w:t>3</w:t>
            </w:r>
            <w:r w:rsidRPr="00FD0D27">
              <w:rPr>
                <w:sz w:val="22"/>
                <w:szCs w:val="24"/>
              </w:rPr>
              <w:t>: 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22"/>
              </w:rPr>
            </w:pPr>
            <w:r w:rsidRPr="00FD0D27">
              <w:rPr>
                <w:sz w:val="22"/>
                <w:szCs w:val="24"/>
              </w:rPr>
              <w:t>номер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3272" w:type="dxa"/>
            <w:gridSpan w:val="3"/>
            <w:vAlign w:val="center"/>
          </w:tcPr>
          <w:p w:rsidR="00426AA2" w:rsidRPr="00FD0D27" w:rsidRDefault="00426AA2" w:rsidP="00C020C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FD0D27" w:rsidTr="00C020CF">
        <w:tc>
          <w:tcPr>
            <w:tcW w:w="2068" w:type="dxa"/>
            <w:gridSpan w:val="2"/>
            <w:vAlign w:val="center"/>
          </w:tcPr>
          <w:p w:rsidR="00426AA2" w:rsidRPr="00FD0D27" w:rsidRDefault="00426AA2" w:rsidP="00C020CF">
            <w:pPr>
              <w:rPr>
                <w:bCs/>
                <w:sz w:val="22"/>
                <w:szCs w:val="16"/>
              </w:rPr>
            </w:pPr>
            <w:r w:rsidRPr="00FD0D27">
              <w:rPr>
                <w:bCs/>
                <w:sz w:val="22"/>
                <w:szCs w:val="16"/>
              </w:rPr>
              <w:t>выдан (</w:t>
            </w:r>
            <w:proofErr w:type="spellStart"/>
            <w:r w:rsidRPr="00FD0D27">
              <w:rPr>
                <w:bCs/>
                <w:sz w:val="22"/>
                <w:szCs w:val="16"/>
              </w:rPr>
              <w:t>кем,когда</w:t>
            </w:r>
            <w:proofErr w:type="spellEnd"/>
            <w:r w:rsidRPr="00FD0D27">
              <w:rPr>
                <w:bCs/>
                <w:sz w:val="22"/>
                <w:szCs w:val="16"/>
              </w:rPr>
              <w:t>)</w:t>
            </w:r>
          </w:p>
        </w:tc>
        <w:tc>
          <w:tcPr>
            <w:tcW w:w="7689" w:type="dxa"/>
            <w:gridSpan w:val="4"/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FD0D27" w:rsidTr="00C020CF">
        <w:tc>
          <w:tcPr>
            <w:tcW w:w="2068" w:type="dxa"/>
            <w:gridSpan w:val="2"/>
            <w:vAlign w:val="center"/>
          </w:tcPr>
          <w:p w:rsidR="00426AA2" w:rsidRPr="00FD0D27" w:rsidRDefault="00426AA2" w:rsidP="00C020C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FD0D27" w:rsidTr="00C020CF">
        <w:trPr>
          <w:gridBefore w:val="1"/>
          <w:wBefore w:w="108" w:type="dxa"/>
        </w:trPr>
        <w:tc>
          <w:tcPr>
            <w:tcW w:w="9649" w:type="dxa"/>
            <w:gridSpan w:val="5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26AA2" w:rsidRPr="00FD0D27" w:rsidRDefault="00426AA2" w:rsidP="00426AA2">
      <w:pPr>
        <w:jc w:val="center"/>
        <w:rPr>
          <w:b/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6237"/>
        <w:gridCol w:w="3412"/>
      </w:tblGrid>
      <w:tr w:rsidR="00426AA2" w:rsidRPr="00FD0D27" w:rsidTr="00C020CF">
        <w:tc>
          <w:tcPr>
            <w:tcW w:w="6345" w:type="dxa"/>
            <w:gridSpan w:val="2"/>
            <w:vAlign w:val="center"/>
          </w:tcPr>
          <w:p w:rsidR="00426AA2" w:rsidRPr="00FD0D27" w:rsidRDefault="00426AA2" w:rsidP="00C020CF">
            <w:pPr>
              <w:rPr>
                <w:i/>
                <w:sz w:val="22"/>
              </w:rPr>
            </w:pPr>
            <w:r w:rsidRPr="00FD0D27">
              <w:rPr>
                <w:sz w:val="22"/>
                <w:szCs w:val="24"/>
              </w:rPr>
              <w:t>3. Место нахождения заявителя, в том числе фактический адрес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6345" w:type="dxa"/>
            <w:gridSpan w:val="2"/>
            <w:vAlign w:val="center"/>
          </w:tcPr>
          <w:p w:rsidR="00426AA2" w:rsidRPr="00FD0D27" w:rsidRDefault="00426AA2" w:rsidP="00C020CF">
            <w:pPr>
              <w:rPr>
                <w:bCs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FD0D27" w:rsidTr="00C020CF">
        <w:trPr>
          <w:gridBefore w:val="1"/>
          <w:wBefore w:w="108" w:type="dxa"/>
        </w:trPr>
        <w:tc>
          <w:tcPr>
            <w:tcW w:w="9649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AA2" w:rsidRPr="00FD0D27" w:rsidTr="00C020CF">
        <w:trPr>
          <w:gridBefore w:val="1"/>
          <w:wBefore w:w="108" w:type="dxa"/>
        </w:trPr>
        <w:tc>
          <w:tcPr>
            <w:tcW w:w="9649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  <w:r w:rsidRPr="00FD0D27">
              <w:rPr>
                <w:sz w:val="16"/>
                <w:szCs w:val="16"/>
              </w:rPr>
              <w:t>(индекс, адрес)</w:t>
            </w:r>
          </w:p>
        </w:tc>
      </w:tr>
    </w:tbl>
    <w:p w:rsidR="00426AA2" w:rsidRPr="00FD0D27" w:rsidRDefault="00426AA2" w:rsidP="00426AA2">
      <w:pPr>
        <w:jc w:val="center"/>
        <w:rPr>
          <w:b/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1358"/>
        <w:gridCol w:w="8291"/>
      </w:tblGrid>
      <w:tr w:rsidR="00426AA2" w:rsidRPr="00FD0D27" w:rsidTr="00C020CF">
        <w:tc>
          <w:tcPr>
            <w:tcW w:w="1466" w:type="dxa"/>
            <w:gridSpan w:val="2"/>
            <w:vAlign w:val="center"/>
          </w:tcPr>
          <w:p w:rsidR="00426AA2" w:rsidRPr="00FD0D27" w:rsidRDefault="00426AA2" w:rsidP="00C020CF">
            <w:pPr>
              <w:rPr>
                <w:i/>
                <w:sz w:val="22"/>
              </w:rPr>
            </w:pPr>
            <w:r w:rsidRPr="00FD0D27">
              <w:rPr>
                <w:sz w:val="22"/>
                <w:szCs w:val="24"/>
              </w:rPr>
              <w:t>4. В связи с</w:t>
            </w:r>
          </w:p>
        </w:tc>
        <w:tc>
          <w:tcPr>
            <w:tcW w:w="8291" w:type="dxa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1466" w:type="dxa"/>
            <w:gridSpan w:val="2"/>
            <w:vAlign w:val="center"/>
          </w:tcPr>
          <w:p w:rsidR="00426AA2" w:rsidRPr="00FD0D27" w:rsidRDefault="00426AA2" w:rsidP="00C020C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291" w:type="dxa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  <w:r w:rsidRPr="00FD0D27">
              <w:rPr>
                <w:sz w:val="16"/>
              </w:rPr>
              <w:t>(увеличение объема максимальной мощности,</w:t>
            </w:r>
          </w:p>
        </w:tc>
      </w:tr>
      <w:tr w:rsidR="00426AA2" w:rsidRPr="00FD0D27" w:rsidTr="00C020CF">
        <w:trPr>
          <w:gridBefore w:val="1"/>
          <w:wBefore w:w="108" w:type="dxa"/>
        </w:trPr>
        <w:tc>
          <w:tcPr>
            <w:tcW w:w="9649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AA2" w:rsidRPr="00FD0D27" w:rsidTr="00C020CF">
        <w:trPr>
          <w:gridBefore w:val="1"/>
          <w:wBefore w:w="108" w:type="dxa"/>
        </w:trPr>
        <w:tc>
          <w:tcPr>
            <w:tcW w:w="9649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  <w:r w:rsidRPr="00FD0D27">
              <w:rPr>
                <w:sz w:val="16"/>
              </w:rPr>
              <w:t>новое строительство, изменение категории надежности электроснабжения и др. – указать нужное)</w:t>
            </w:r>
          </w:p>
        </w:tc>
      </w:tr>
    </w:tbl>
    <w:p w:rsidR="00426AA2" w:rsidRPr="0015469D" w:rsidRDefault="00426AA2" w:rsidP="00426AA2">
      <w:pPr>
        <w:jc w:val="both"/>
        <w:rPr>
          <w:b/>
          <w:bCs/>
          <w:sz w:val="10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47"/>
        <w:gridCol w:w="5206"/>
        <w:gridCol w:w="4111"/>
        <w:gridCol w:w="293"/>
      </w:tblGrid>
      <w:tr w:rsidR="00426AA2" w:rsidRPr="00FD0D27" w:rsidTr="00C020CF">
        <w:tc>
          <w:tcPr>
            <w:tcW w:w="5353" w:type="dxa"/>
            <w:gridSpan w:val="2"/>
            <w:vAlign w:val="center"/>
          </w:tcPr>
          <w:p w:rsidR="00426AA2" w:rsidRPr="00FD0D27" w:rsidRDefault="00426AA2" w:rsidP="00C020CF">
            <w:pPr>
              <w:rPr>
                <w:i/>
                <w:sz w:val="22"/>
              </w:rPr>
            </w:pPr>
            <w:r w:rsidRPr="00FD0D27">
              <w:rPr>
                <w:sz w:val="22"/>
                <w:szCs w:val="24"/>
              </w:rPr>
              <w:t>просит осуществить технологическое присоединение</w:t>
            </w:r>
          </w:p>
        </w:tc>
        <w:tc>
          <w:tcPr>
            <w:tcW w:w="4404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5353" w:type="dxa"/>
            <w:gridSpan w:val="2"/>
            <w:vAlign w:val="center"/>
          </w:tcPr>
          <w:p w:rsidR="00426AA2" w:rsidRPr="00FD0D27" w:rsidRDefault="00426AA2" w:rsidP="00C020C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FD0D27" w:rsidTr="00C020CF">
        <w:trPr>
          <w:gridBefore w:val="1"/>
          <w:wBefore w:w="147" w:type="dxa"/>
        </w:trPr>
        <w:tc>
          <w:tcPr>
            <w:tcW w:w="9317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426AA2" w:rsidRPr="00FD0D27" w:rsidRDefault="00426AA2" w:rsidP="00C020CF">
            <w:pPr>
              <w:jc w:val="right"/>
              <w:rPr>
                <w:b/>
                <w:sz w:val="24"/>
                <w:szCs w:val="24"/>
              </w:rPr>
            </w:pPr>
            <w:r w:rsidRPr="00FD0D27">
              <w:rPr>
                <w:b/>
                <w:sz w:val="24"/>
                <w:szCs w:val="24"/>
              </w:rPr>
              <w:t>,</w:t>
            </w:r>
          </w:p>
        </w:tc>
      </w:tr>
      <w:tr w:rsidR="00426AA2" w:rsidRPr="00FD0D27" w:rsidTr="00C020CF">
        <w:trPr>
          <w:gridBefore w:val="1"/>
          <w:wBefore w:w="147" w:type="dxa"/>
        </w:trPr>
        <w:tc>
          <w:tcPr>
            <w:tcW w:w="9317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  <w:r w:rsidRPr="00FD0D27">
              <w:rPr>
                <w:sz w:val="16"/>
                <w:szCs w:val="16"/>
              </w:rPr>
              <w:t>(наименование энергопринимающих устройств для присоединения)</w:t>
            </w:r>
          </w:p>
        </w:tc>
        <w:tc>
          <w:tcPr>
            <w:tcW w:w="293" w:type="dxa"/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6AA2" w:rsidRPr="0015469D" w:rsidRDefault="00426AA2" w:rsidP="00426AA2">
      <w:pPr>
        <w:jc w:val="both"/>
        <w:rPr>
          <w:b/>
          <w:bCs/>
          <w:sz w:val="10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848"/>
        <w:gridCol w:w="7909"/>
      </w:tblGrid>
      <w:tr w:rsidR="00426AA2" w:rsidRPr="00FD0D27" w:rsidTr="00C020CF">
        <w:tc>
          <w:tcPr>
            <w:tcW w:w="1848" w:type="dxa"/>
            <w:vAlign w:val="center"/>
          </w:tcPr>
          <w:p w:rsidR="00426AA2" w:rsidRPr="00FD0D27" w:rsidRDefault="00426AA2" w:rsidP="00C020CF">
            <w:pPr>
              <w:rPr>
                <w:i/>
                <w:sz w:val="22"/>
              </w:rPr>
            </w:pPr>
            <w:r w:rsidRPr="00FD0D27">
              <w:rPr>
                <w:sz w:val="22"/>
                <w:szCs w:val="24"/>
              </w:rPr>
              <w:t>расположенных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:rsidR="00426AA2" w:rsidRPr="00FD0D27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1848" w:type="dxa"/>
            <w:vAlign w:val="center"/>
          </w:tcPr>
          <w:p w:rsidR="00426AA2" w:rsidRPr="00FD0D27" w:rsidRDefault="00426AA2" w:rsidP="00C020C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909" w:type="dxa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  <w:r w:rsidRPr="00FD0D27">
              <w:rPr>
                <w:sz w:val="16"/>
                <w:szCs w:val="16"/>
              </w:rPr>
              <w:t>(место нахождения энергопринимающих устройств)</w:t>
            </w:r>
          </w:p>
        </w:tc>
      </w:tr>
    </w:tbl>
    <w:p w:rsidR="00426AA2" w:rsidRDefault="00426AA2" w:rsidP="00426AA2">
      <w:pPr>
        <w:jc w:val="both"/>
        <w:rPr>
          <w:b/>
          <w:bCs/>
          <w:sz w:val="10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38"/>
        <w:gridCol w:w="3089"/>
        <w:gridCol w:w="6530"/>
      </w:tblGrid>
      <w:tr w:rsidR="00426AA2" w:rsidRPr="0070502A" w:rsidTr="00C020CF">
        <w:tc>
          <w:tcPr>
            <w:tcW w:w="9757" w:type="dxa"/>
            <w:gridSpan w:val="3"/>
            <w:vAlign w:val="center"/>
          </w:tcPr>
          <w:p w:rsidR="00426AA2" w:rsidRPr="0070502A" w:rsidRDefault="00426AA2" w:rsidP="00C020CF">
            <w:pPr>
              <w:jc w:val="both"/>
              <w:rPr>
                <w:b/>
              </w:rPr>
            </w:pPr>
            <w:r w:rsidRPr="0070502A">
              <w:rPr>
                <w:sz w:val="22"/>
                <w:szCs w:val="24"/>
              </w:rPr>
              <w:t>5. Количество     точек     присоединения     с     указанием     технических     параметров     элементов</w:t>
            </w:r>
          </w:p>
        </w:tc>
      </w:tr>
      <w:tr w:rsidR="00426AA2" w:rsidRPr="0070502A" w:rsidTr="00C020CF">
        <w:tc>
          <w:tcPr>
            <w:tcW w:w="3227" w:type="dxa"/>
            <w:gridSpan w:val="2"/>
            <w:vAlign w:val="center"/>
          </w:tcPr>
          <w:p w:rsidR="00426AA2" w:rsidRPr="0070502A" w:rsidRDefault="00426AA2" w:rsidP="00C020CF">
            <w:pPr>
              <w:rPr>
                <w:i/>
                <w:sz w:val="22"/>
              </w:rPr>
            </w:pPr>
            <w:r w:rsidRPr="0070502A">
              <w:rPr>
                <w:sz w:val="22"/>
                <w:szCs w:val="24"/>
              </w:rPr>
              <w:t>энергопринимающих устройств</w:t>
            </w: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426AA2" w:rsidRPr="0070502A" w:rsidRDefault="00426AA2" w:rsidP="00C020CF">
            <w:pPr>
              <w:rPr>
                <w:b/>
              </w:rPr>
            </w:pPr>
          </w:p>
        </w:tc>
      </w:tr>
      <w:tr w:rsidR="00426AA2" w:rsidRPr="0070502A" w:rsidTr="00C020CF">
        <w:tc>
          <w:tcPr>
            <w:tcW w:w="3227" w:type="dxa"/>
            <w:gridSpan w:val="2"/>
            <w:vAlign w:val="center"/>
          </w:tcPr>
          <w:p w:rsidR="00426AA2" w:rsidRPr="0070502A" w:rsidRDefault="00426AA2" w:rsidP="00C020CF">
            <w:pPr>
              <w:rPr>
                <w:bCs/>
                <w:sz w:val="16"/>
                <w:szCs w:val="16"/>
              </w:rPr>
            </w:pPr>
          </w:p>
        </w:tc>
        <w:tc>
          <w:tcPr>
            <w:tcW w:w="6530" w:type="dxa"/>
            <w:tcBorders>
              <w:top w:val="single" w:sz="4" w:space="0" w:color="auto"/>
            </w:tcBorders>
            <w:vAlign w:val="center"/>
          </w:tcPr>
          <w:p w:rsidR="00426AA2" w:rsidRPr="0070502A" w:rsidRDefault="00426AA2" w:rsidP="00C020CF">
            <w:pPr>
              <w:jc w:val="center"/>
              <w:rPr>
                <w:b/>
                <w:sz w:val="16"/>
                <w:szCs w:val="16"/>
              </w:rPr>
            </w:pPr>
            <w:r w:rsidRPr="0070502A">
              <w:rPr>
                <w:sz w:val="16"/>
              </w:rPr>
              <w:t>(описание существующей сети для присоединения,</w:t>
            </w:r>
          </w:p>
        </w:tc>
      </w:tr>
      <w:tr w:rsidR="00426AA2" w:rsidRPr="0070502A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70502A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AA2" w:rsidRPr="0070502A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70502A" w:rsidRDefault="00426AA2" w:rsidP="00C020CF">
            <w:pPr>
              <w:jc w:val="center"/>
              <w:rPr>
                <w:b/>
                <w:sz w:val="16"/>
                <w:szCs w:val="16"/>
              </w:rPr>
            </w:pPr>
            <w:r w:rsidRPr="0070502A">
              <w:rPr>
                <w:sz w:val="16"/>
              </w:rPr>
              <w:t>максимальной мощности (дополнительно или вновь) или (и) планируемых точек присоединения)</w:t>
            </w:r>
          </w:p>
        </w:tc>
      </w:tr>
    </w:tbl>
    <w:p w:rsidR="00426AA2" w:rsidRDefault="00426AA2" w:rsidP="00426AA2">
      <w:pPr>
        <w:jc w:val="both"/>
        <w:rPr>
          <w:b/>
          <w:bCs/>
          <w:sz w:val="10"/>
          <w:szCs w:val="22"/>
        </w:rPr>
      </w:pPr>
    </w:p>
    <w:p w:rsidR="00A9049F" w:rsidRPr="00A9049F" w:rsidRDefault="00956BC2" w:rsidP="00956BC2">
      <w:pPr>
        <w:jc w:val="both"/>
        <w:rPr>
          <w:sz w:val="2"/>
          <w:szCs w:val="2"/>
        </w:rPr>
      </w:pPr>
      <w:r>
        <w:rPr>
          <w:sz w:val="22"/>
          <w:szCs w:val="24"/>
        </w:rPr>
        <w:t>6. Максимальная мощность</w:t>
      </w:r>
      <w:r w:rsidR="00A9049F" w:rsidRPr="00A9049F">
        <w:rPr>
          <w:sz w:val="22"/>
          <w:szCs w:val="24"/>
          <w:vertAlign w:val="superscript"/>
        </w:rPr>
        <w:t xml:space="preserve">4 </w:t>
      </w:r>
      <w:r w:rsidR="00A9049F" w:rsidRPr="00A9049F">
        <w:rPr>
          <w:sz w:val="22"/>
          <w:szCs w:val="24"/>
        </w:rPr>
        <w:t>энергопринимающих устройств (присоединяемых и ранее</w:t>
      </w:r>
      <w:r w:rsidR="00A9049F" w:rsidRPr="00A9049F">
        <w:rPr>
          <w:sz w:val="22"/>
          <w:szCs w:val="24"/>
        </w:rPr>
        <w:br/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09"/>
        <w:gridCol w:w="2551"/>
        <w:gridCol w:w="851"/>
        <w:gridCol w:w="2551"/>
      </w:tblGrid>
      <w:tr w:rsidR="00A9049F" w:rsidRPr="00A9049F" w:rsidTr="00A9049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присоединенных) составляет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 при напряжении </w:t>
            </w:r>
            <w:r w:rsidRPr="00A9049F">
              <w:rPr>
                <w:sz w:val="22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 (с распределением по</w:t>
            </w:r>
          </w:p>
        </w:tc>
      </w:tr>
    </w:tbl>
    <w:p w:rsidR="00A9049F" w:rsidRPr="00A9049F" w:rsidRDefault="00A9049F" w:rsidP="00A9049F">
      <w:pPr>
        <w:rPr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822"/>
        <w:gridCol w:w="2693"/>
      </w:tblGrid>
      <w:tr w:rsidR="00A9049F" w:rsidRPr="00A9049F" w:rsidTr="00A9049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кВт, точка присоединения</w:t>
            </w:r>
          </w:p>
        </w:tc>
      </w:tr>
    </w:tbl>
    <w:p w:rsidR="00A9049F" w:rsidRPr="00A9049F" w:rsidRDefault="00A9049F" w:rsidP="00A9049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A9049F" w:rsidRPr="00A9049F" w:rsidTr="00C020CF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кВт), в том числе:</w:t>
            </w:r>
          </w:p>
        </w:tc>
      </w:tr>
    </w:tbl>
    <w:p w:rsidR="00A9049F" w:rsidRPr="00A9049F" w:rsidRDefault="00A9049F" w:rsidP="00A9049F">
      <w:pPr>
        <w:ind w:firstLine="567"/>
        <w:jc w:val="both"/>
        <w:rPr>
          <w:sz w:val="2"/>
          <w:szCs w:val="2"/>
        </w:rPr>
      </w:pPr>
      <w:r w:rsidRPr="00A9049F">
        <w:rPr>
          <w:sz w:val="22"/>
          <w:szCs w:val="24"/>
        </w:rPr>
        <w:t>а) максимальная мощность присоединяемых энергопринимающих устройств составляет</w:t>
      </w:r>
      <w:r w:rsidRPr="00A9049F">
        <w:rPr>
          <w:sz w:val="22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450"/>
      </w:tblGrid>
      <w:tr w:rsidR="00A9049F" w:rsidRPr="00A9049F" w:rsidTr="00A9049F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 со следующим распределением по точкам</w:t>
            </w:r>
          </w:p>
        </w:tc>
      </w:tr>
    </w:tbl>
    <w:p w:rsidR="00A9049F" w:rsidRPr="00A9049F" w:rsidRDefault="00A9049F" w:rsidP="00A9049F">
      <w:pPr>
        <w:rPr>
          <w:sz w:val="22"/>
          <w:szCs w:val="24"/>
        </w:rPr>
      </w:pPr>
      <w:r w:rsidRPr="00A9049F">
        <w:rPr>
          <w:sz w:val="22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A9049F" w:rsidRPr="00A9049F" w:rsidTr="00C020CF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кВт;</w:t>
            </w:r>
          </w:p>
        </w:tc>
      </w:tr>
      <w:tr w:rsidR="00A9049F" w:rsidRPr="00A9049F" w:rsidTr="00C020CF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кВт;</w:t>
            </w:r>
          </w:p>
        </w:tc>
      </w:tr>
    </w:tbl>
    <w:p w:rsidR="00A9049F" w:rsidRPr="00A9049F" w:rsidRDefault="00A9049F" w:rsidP="00A9049F">
      <w:pPr>
        <w:ind w:firstLine="567"/>
        <w:jc w:val="both"/>
        <w:rPr>
          <w:sz w:val="2"/>
          <w:szCs w:val="2"/>
        </w:rPr>
      </w:pPr>
      <w:r w:rsidRPr="00A9049F">
        <w:rPr>
          <w:sz w:val="22"/>
          <w:szCs w:val="24"/>
        </w:rPr>
        <w:lastRenderedPageBreak/>
        <w:t>б) максимальная мощность ранее присоединенных энергопринимающих</w:t>
      </w:r>
      <w:r w:rsidRPr="00A9049F">
        <w:rPr>
          <w:sz w:val="22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A9049F" w:rsidRPr="00A9049F" w:rsidTr="00C020CF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 со следующим распределением</w:t>
            </w:r>
          </w:p>
        </w:tc>
      </w:tr>
    </w:tbl>
    <w:p w:rsidR="00A9049F" w:rsidRPr="00A9049F" w:rsidRDefault="00A9049F" w:rsidP="00A9049F">
      <w:pPr>
        <w:rPr>
          <w:sz w:val="22"/>
          <w:szCs w:val="24"/>
        </w:rPr>
      </w:pPr>
      <w:r w:rsidRPr="00A9049F">
        <w:rPr>
          <w:sz w:val="22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A9049F" w:rsidRPr="00A9049F" w:rsidTr="00C020CF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кВт;</w:t>
            </w:r>
          </w:p>
        </w:tc>
      </w:tr>
      <w:tr w:rsidR="00A9049F" w:rsidRPr="00A9049F" w:rsidTr="00C020CF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49F" w:rsidRPr="00A9049F" w:rsidRDefault="00A9049F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49F" w:rsidRPr="00A9049F" w:rsidRDefault="00A9049F" w:rsidP="00C020CF">
            <w:pPr>
              <w:ind w:left="57"/>
              <w:rPr>
                <w:sz w:val="22"/>
                <w:szCs w:val="24"/>
              </w:rPr>
            </w:pPr>
            <w:r w:rsidRPr="00A9049F">
              <w:rPr>
                <w:sz w:val="22"/>
                <w:szCs w:val="24"/>
              </w:rPr>
              <w:t>кВт.</w:t>
            </w:r>
          </w:p>
        </w:tc>
      </w:tr>
    </w:tbl>
    <w:p w:rsidR="00426AA2" w:rsidRPr="00A9049F" w:rsidRDefault="00426AA2">
      <w:pPr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426AA2" w:rsidRPr="00E01F53" w:rsidTr="00C020CF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AA2" w:rsidRPr="00E01F53" w:rsidRDefault="00426AA2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ind w:left="57"/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кВА.</w:t>
            </w:r>
          </w:p>
        </w:tc>
      </w:tr>
    </w:tbl>
    <w:p w:rsidR="00426AA2" w:rsidRPr="00E01F53" w:rsidRDefault="00426AA2" w:rsidP="00426AA2">
      <w:pPr>
        <w:jc w:val="both"/>
        <w:rPr>
          <w:sz w:val="10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426AA2" w:rsidRPr="00E01F53" w:rsidTr="00C020CF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AA2" w:rsidRPr="00E01F53" w:rsidRDefault="00426AA2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.</w:t>
            </w:r>
          </w:p>
        </w:tc>
      </w:tr>
    </w:tbl>
    <w:p w:rsidR="00426AA2" w:rsidRPr="00E01F53" w:rsidRDefault="00426AA2" w:rsidP="00426AA2">
      <w:pPr>
        <w:jc w:val="both"/>
        <w:rPr>
          <w:sz w:val="10"/>
          <w:szCs w:val="24"/>
          <w:highlight w:val="yellow"/>
        </w:rPr>
      </w:pPr>
    </w:p>
    <w:p w:rsidR="00426AA2" w:rsidRPr="00E01F53" w:rsidRDefault="00426AA2" w:rsidP="00426AA2">
      <w:pPr>
        <w:rPr>
          <w:sz w:val="22"/>
          <w:szCs w:val="24"/>
        </w:rPr>
      </w:pPr>
      <w:r w:rsidRPr="00E01F53">
        <w:rPr>
          <w:sz w:val="22"/>
          <w:szCs w:val="24"/>
        </w:rPr>
        <w:t>9. Заявляемая категория надежности энергопринимающих устройств </w:t>
      </w:r>
      <w:r w:rsidRPr="00E01F53">
        <w:rPr>
          <w:sz w:val="22"/>
          <w:szCs w:val="24"/>
          <w:vertAlign w:val="superscript"/>
        </w:rPr>
        <w:t>6</w:t>
      </w:r>
      <w:r w:rsidRPr="00E01F53">
        <w:rPr>
          <w:sz w:val="22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426AA2" w:rsidRPr="00E01F53" w:rsidTr="00C020CF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AA2" w:rsidRPr="00E01F53" w:rsidRDefault="00426AA2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ind w:left="57"/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кВт;</w:t>
            </w:r>
          </w:p>
        </w:tc>
      </w:tr>
      <w:tr w:rsidR="00426AA2" w:rsidRPr="00E01F53" w:rsidTr="00C020CF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AA2" w:rsidRPr="00E01F53" w:rsidRDefault="00426AA2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ind w:left="57"/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кВт;</w:t>
            </w:r>
          </w:p>
        </w:tc>
      </w:tr>
      <w:tr w:rsidR="00426AA2" w:rsidRPr="00E01F53" w:rsidTr="00C020CF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AA2" w:rsidRPr="00E01F53" w:rsidRDefault="00426AA2" w:rsidP="00C020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AA2" w:rsidRPr="00E01F53" w:rsidRDefault="00426AA2" w:rsidP="00C020CF">
            <w:pPr>
              <w:ind w:left="57"/>
              <w:rPr>
                <w:sz w:val="22"/>
                <w:szCs w:val="24"/>
              </w:rPr>
            </w:pPr>
            <w:r w:rsidRPr="00E01F53">
              <w:rPr>
                <w:sz w:val="22"/>
                <w:szCs w:val="24"/>
              </w:rPr>
              <w:t>кВт.</w:t>
            </w:r>
          </w:p>
        </w:tc>
      </w:tr>
    </w:tbl>
    <w:p w:rsidR="00426AA2" w:rsidRPr="00E01F53" w:rsidRDefault="00426AA2" w:rsidP="00426AA2">
      <w:pPr>
        <w:jc w:val="both"/>
        <w:rPr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38"/>
        <w:gridCol w:w="5073"/>
        <w:gridCol w:w="4546"/>
      </w:tblGrid>
      <w:tr w:rsidR="00426AA2" w:rsidRPr="00E01F53" w:rsidTr="00C020CF">
        <w:tc>
          <w:tcPr>
            <w:tcW w:w="9757" w:type="dxa"/>
            <w:gridSpan w:val="3"/>
            <w:vAlign w:val="center"/>
          </w:tcPr>
          <w:p w:rsidR="00426AA2" w:rsidRPr="00E01F53" w:rsidRDefault="00426AA2" w:rsidP="00C020CF">
            <w:pPr>
              <w:jc w:val="both"/>
              <w:rPr>
                <w:b/>
              </w:rPr>
            </w:pPr>
            <w:r w:rsidRPr="00E01F53">
              <w:rPr>
                <w:sz w:val="22"/>
                <w:szCs w:val="22"/>
              </w:rPr>
              <w:t xml:space="preserve">10. Заявляемый характер нагрузки (для генераторов – возможная скорость набора или снижения нагрузки)  и  наличие  нагрузок,  искажающих  форму  кривой  электрического  тока  и  вызывающих </w:t>
            </w:r>
          </w:p>
        </w:tc>
      </w:tr>
      <w:tr w:rsidR="00426AA2" w:rsidRPr="00E01F53" w:rsidTr="00C020CF">
        <w:tc>
          <w:tcPr>
            <w:tcW w:w="5211" w:type="dxa"/>
            <w:gridSpan w:val="2"/>
            <w:vAlign w:val="center"/>
          </w:tcPr>
          <w:p w:rsidR="00426AA2" w:rsidRPr="00E01F53" w:rsidRDefault="00426AA2" w:rsidP="00C020CF">
            <w:pPr>
              <w:rPr>
                <w:i/>
                <w:sz w:val="22"/>
              </w:rPr>
            </w:pPr>
            <w:r w:rsidRPr="00E01F53">
              <w:rPr>
                <w:sz w:val="22"/>
                <w:szCs w:val="22"/>
              </w:rPr>
              <w:t>несимметрию напряжения в точках присоединения </w:t>
            </w:r>
            <w:r w:rsidRPr="00E01F53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546" w:type="dxa"/>
            <w:tcBorders>
              <w:bottom w:val="single" w:sz="4" w:space="0" w:color="auto"/>
            </w:tcBorders>
            <w:vAlign w:val="center"/>
          </w:tcPr>
          <w:p w:rsidR="00426AA2" w:rsidRPr="00E01F53" w:rsidRDefault="00426AA2" w:rsidP="00C020CF">
            <w:pPr>
              <w:rPr>
                <w:b/>
              </w:rPr>
            </w:pPr>
          </w:p>
        </w:tc>
      </w:tr>
      <w:tr w:rsidR="00426AA2" w:rsidRPr="00E01F53" w:rsidTr="00C020CF">
        <w:tc>
          <w:tcPr>
            <w:tcW w:w="5211" w:type="dxa"/>
            <w:gridSpan w:val="2"/>
            <w:vAlign w:val="center"/>
          </w:tcPr>
          <w:p w:rsidR="00426AA2" w:rsidRPr="00E01F53" w:rsidRDefault="00426AA2" w:rsidP="00C020CF">
            <w:pPr>
              <w:rPr>
                <w:bCs/>
                <w:sz w:val="16"/>
                <w:szCs w:val="16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vAlign w:val="center"/>
          </w:tcPr>
          <w:p w:rsidR="00426AA2" w:rsidRPr="00E01F53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E01F53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E01F53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AA2" w:rsidRPr="00FD0D27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6AA2" w:rsidRPr="00E01F53" w:rsidRDefault="00426AA2" w:rsidP="00426AA2">
      <w:pPr>
        <w:tabs>
          <w:tab w:val="right" w:pos="9923"/>
        </w:tabs>
        <w:rPr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38"/>
        <w:gridCol w:w="8334"/>
        <w:gridCol w:w="1285"/>
      </w:tblGrid>
      <w:tr w:rsidR="00426AA2" w:rsidRPr="00FD0D27" w:rsidTr="00C020CF">
        <w:tc>
          <w:tcPr>
            <w:tcW w:w="8472" w:type="dxa"/>
            <w:gridSpan w:val="2"/>
            <w:vAlign w:val="center"/>
          </w:tcPr>
          <w:p w:rsidR="00426AA2" w:rsidRPr="00E01F53" w:rsidRDefault="00426AA2" w:rsidP="00C020CF">
            <w:pPr>
              <w:rPr>
                <w:i/>
                <w:sz w:val="22"/>
              </w:rPr>
            </w:pPr>
            <w:r w:rsidRPr="00E01F53">
              <w:rPr>
                <w:sz w:val="22"/>
                <w:szCs w:val="24"/>
              </w:rPr>
              <w:t>11. Величина и обоснование величины технологического минимума (для генераторов)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26AA2" w:rsidRPr="00E01F53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8472" w:type="dxa"/>
            <w:gridSpan w:val="2"/>
            <w:vAlign w:val="center"/>
          </w:tcPr>
          <w:p w:rsidR="00426AA2" w:rsidRPr="00E01F53" w:rsidRDefault="00426AA2" w:rsidP="00C020C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26AA2" w:rsidRPr="00E01F53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FD0D27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E01F53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AA2" w:rsidRPr="00FD0D27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6AA2" w:rsidRPr="00E01F53" w:rsidRDefault="00426AA2" w:rsidP="00426AA2">
      <w:pPr>
        <w:tabs>
          <w:tab w:val="right" w:pos="9923"/>
        </w:tabs>
        <w:rPr>
          <w:sz w:val="10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38"/>
        <w:gridCol w:w="6916"/>
        <w:gridCol w:w="2703"/>
      </w:tblGrid>
      <w:tr w:rsidR="00426AA2" w:rsidRPr="00FD0D27" w:rsidTr="00C020CF">
        <w:tc>
          <w:tcPr>
            <w:tcW w:w="7054" w:type="dxa"/>
            <w:gridSpan w:val="2"/>
            <w:vAlign w:val="center"/>
          </w:tcPr>
          <w:p w:rsidR="00426AA2" w:rsidRPr="00E01F53" w:rsidRDefault="00426AA2" w:rsidP="00C020CF">
            <w:pPr>
              <w:rPr>
                <w:i/>
                <w:sz w:val="22"/>
              </w:rPr>
            </w:pPr>
            <w:r w:rsidRPr="00E01F53">
              <w:rPr>
                <w:sz w:val="22"/>
                <w:szCs w:val="24"/>
              </w:rPr>
              <w:t xml:space="preserve">12. Необходимость наличия технологической и (или) аварийной брони </w:t>
            </w:r>
            <w:r w:rsidRPr="00E01F53">
              <w:rPr>
                <w:sz w:val="22"/>
                <w:szCs w:val="24"/>
                <w:vertAlign w:val="superscript"/>
              </w:rPr>
              <w:t>8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:rsidR="00426AA2" w:rsidRPr="00E01F53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7054" w:type="dxa"/>
            <w:gridSpan w:val="2"/>
            <w:vAlign w:val="center"/>
          </w:tcPr>
          <w:p w:rsidR="00426AA2" w:rsidRPr="00E01F53" w:rsidRDefault="00426AA2" w:rsidP="00C020CF">
            <w:pPr>
              <w:rPr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:rsidR="00426AA2" w:rsidRPr="00E01F53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FD0D27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E01F53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AA2" w:rsidRPr="00FD0D27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6AA2" w:rsidRPr="00E01F53" w:rsidRDefault="00426AA2" w:rsidP="00426AA2">
      <w:pPr>
        <w:tabs>
          <w:tab w:val="right" w:pos="9923"/>
        </w:tabs>
        <w:rPr>
          <w:sz w:val="10"/>
          <w:szCs w:val="10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38"/>
        <w:gridCol w:w="5924"/>
        <w:gridCol w:w="3695"/>
      </w:tblGrid>
      <w:tr w:rsidR="00426AA2" w:rsidRPr="00FD0D27" w:rsidTr="00C020CF">
        <w:tc>
          <w:tcPr>
            <w:tcW w:w="6062" w:type="dxa"/>
            <w:gridSpan w:val="2"/>
            <w:vAlign w:val="center"/>
          </w:tcPr>
          <w:p w:rsidR="00426AA2" w:rsidRPr="00E01F53" w:rsidRDefault="00426AA2" w:rsidP="00C020CF">
            <w:pPr>
              <w:rPr>
                <w:i/>
                <w:sz w:val="22"/>
              </w:rPr>
            </w:pPr>
            <w:r w:rsidRPr="00E01F53">
              <w:rPr>
                <w:sz w:val="22"/>
                <w:szCs w:val="24"/>
              </w:rPr>
              <w:t>Величина и обоснование технологической и аварийной брони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426AA2" w:rsidRPr="00E01F53" w:rsidRDefault="00426AA2" w:rsidP="00C020CF">
            <w:pPr>
              <w:rPr>
                <w:b/>
              </w:rPr>
            </w:pPr>
          </w:p>
        </w:tc>
      </w:tr>
      <w:tr w:rsidR="00426AA2" w:rsidRPr="00FD0D27" w:rsidTr="00C020CF">
        <w:tc>
          <w:tcPr>
            <w:tcW w:w="6062" w:type="dxa"/>
            <w:gridSpan w:val="2"/>
            <w:vAlign w:val="center"/>
          </w:tcPr>
          <w:p w:rsidR="00426AA2" w:rsidRPr="00E01F53" w:rsidRDefault="00426AA2" w:rsidP="00C020CF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:rsidR="00426AA2" w:rsidRPr="00E01F53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26AA2" w:rsidRPr="00FD0D27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E01F53" w:rsidRDefault="00426AA2" w:rsidP="00C020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AA2" w:rsidRPr="00FD0D27" w:rsidTr="00C020CF">
        <w:trPr>
          <w:gridBefore w:val="1"/>
          <w:wBefore w:w="138" w:type="dxa"/>
        </w:trPr>
        <w:tc>
          <w:tcPr>
            <w:tcW w:w="9619" w:type="dxa"/>
            <w:gridSpan w:val="2"/>
            <w:tcBorders>
              <w:top w:val="single" w:sz="4" w:space="0" w:color="auto"/>
            </w:tcBorders>
            <w:vAlign w:val="center"/>
          </w:tcPr>
          <w:p w:rsidR="00426AA2" w:rsidRPr="00FD0D27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6AA2" w:rsidRPr="00E01F53" w:rsidRDefault="00426AA2" w:rsidP="00426AA2">
      <w:pPr>
        <w:jc w:val="both"/>
        <w:rPr>
          <w:sz w:val="10"/>
          <w:szCs w:val="24"/>
          <w:highlight w:val="yellow"/>
        </w:rPr>
      </w:pPr>
    </w:p>
    <w:p w:rsidR="00426AA2" w:rsidRPr="00426AA2" w:rsidRDefault="00426AA2" w:rsidP="00426AA2">
      <w:pPr>
        <w:jc w:val="both"/>
        <w:rPr>
          <w:sz w:val="22"/>
          <w:szCs w:val="24"/>
        </w:rPr>
      </w:pPr>
      <w:r w:rsidRPr="004B3319">
        <w:rPr>
          <w:sz w:val="22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p w:rsidR="00426AA2" w:rsidRPr="00426AA2" w:rsidRDefault="00426AA2" w:rsidP="00426AA2">
      <w:pPr>
        <w:jc w:val="both"/>
        <w:rPr>
          <w:sz w:val="10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559"/>
      </w:tblGrid>
      <w:tr w:rsidR="00426AA2" w:rsidRPr="0059243A" w:rsidTr="00C020CF">
        <w:trPr>
          <w:cantSplit/>
        </w:trPr>
        <w:tc>
          <w:tcPr>
            <w:tcW w:w="1871" w:type="dxa"/>
            <w:vAlign w:val="center"/>
          </w:tcPr>
          <w:p w:rsidR="00426AA2" w:rsidRPr="0059243A" w:rsidRDefault="00426AA2" w:rsidP="00C020CF">
            <w:pPr>
              <w:jc w:val="center"/>
            </w:pPr>
            <w:r w:rsidRPr="0059243A">
              <w:t>Этап</w:t>
            </w:r>
            <w:r w:rsidRPr="0059243A"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426AA2" w:rsidRPr="0059243A" w:rsidRDefault="00426AA2" w:rsidP="00C020CF">
            <w:pPr>
              <w:jc w:val="center"/>
            </w:pPr>
            <w:r w:rsidRPr="0059243A">
              <w:t>Планируемый срок проектирования энергоприни</w:t>
            </w:r>
            <w:r w:rsidRPr="0059243A">
              <w:softHyphen/>
              <w:t>мающего устройства</w:t>
            </w:r>
            <w:r w:rsidRPr="0059243A"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426AA2" w:rsidRPr="0059243A" w:rsidRDefault="00426AA2" w:rsidP="00C020CF">
            <w:pPr>
              <w:jc w:val="center"/>
            </w:pPr>
            <w:r w:rsidRPr="0059243A">
              <w:t>Планируемый срок введения энергопринимающего устройства в эксплуатацию</w:t>
            </w:r>
            <w:r w:rsidRPr="0059243A"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426AA2" w:rsidRPr="0059243A" w:rsidRDefault="00426AA2" w:rsidP="00C020CF">
            <w:pPr>
              <w:jc w:val="center"/>
            </w:pPr>
            <w:r w:rsidRPr="0059243A">
              <w:t>Максимальная мощность энергопринимаю</w:t>
            </w:r>
            <w:r w:rsidRPr="0059243A">
              <w:softHyphen/>
              <w:t>щего устройства</w:t>
            </w:r>
            <w:r w:rsidRPr="0059243A">
              <w:br/>
              <w:t>(кВт)</w:t>
            </w:r>
          </w:p>
        </w:tc>
        <w:tc>
          <w:tcPr>
            <w:tcW w:w="1559" w:type="dxa"/>
            <w:vAlign w:val="center"/>
          </w:tcPr>
          <w:p w:rsidR="00426AA2" w:rsidRPr="0059243A" w:rsidRDefault="00426AA2" w:rsidP="00C020CF">
            <w:pPr>
              <w:jc w:val="center"/>
            </w:pPr>
            <w:r w:rsidRPr="0059243A">
              <w:t>Категория надежности</w:t>
            </w:r>
          </w:p>
        </w:tc>
      </w:tr>
      <w:tr w:rsidR="00426AA2" w:rsidRPr="0059243A" w:rsidTr="00C020CF">
        <w:tc>
          <w:tcPr>
            <w:tcW w:w="1871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2183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2183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1871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1559" w:type="dxa"/>
          </w:tcPr>
          <w:p w:rsidR="00426AA2" w:rsidRPr="0059243A" w:rsidRDefault="00426AA2" w:rsidP="00C020CF">
            <w:pPr>
              <w:jc w:val="center"/>
            </w:pPr>
          </w:p>
        </w:tc>
      </w:tr>
      <w:tr w:rsidR="00426AA2" w:rsidRPr="0059243A" w:rsidTr="00C020CF">
        <w:tc>
          <w:tcPr>
            <w:tcW w:w="1871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2183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2183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1871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1559" w:type="dxa"/>
          </w:tcPr>
          <w:p w:rsidR="00426AA2" w:rsidRPr="0059243A" w:rsidRDefault="00426AA2" w:rsidP="00C020CF">
            <w:pPr>
              <w:jc w:val="center"/>
            </w:pPr>
          </w:p>
        </w:tc>
      </w:tr>
      <w:tr w:rsidR="00426AA2" w:rsidRPr="0059243A" w:rsidTr="00C020CF">
        <w:tc>
          <w:tcPr>
            <w:tcW w:w="1871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2183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2183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1871" w:type="dxa"/>
          </w:tcPr>
          <w:p w:rsidR="00426AA2" w:rsidRPr="0059243A" w:rsidRDefault="00426AA2" w:rsidP="00C020CF">
            <w:pPr>
              <w:jc w:val="center"/>
            </w:pPr>
          </w:p>
        </w:tc>
        <w:tc>
          <w:tcPr>
            <w:tcW w:w="1559" w:type="dxa"/>
          </w:tcPr>
          <w:p w:rsidR="00426AA2" w:rsidRPr="0059243A" w:rsidRDefault="00426AA2" w:rsidP="00C020CF">
            <w:pPr>
              <w:jc w:val="center"/>
            </w:pPr>
          </w:p>
        </w:tc>
      </w:tr>
    </w:tbl>
    <w:p w:rsidR="00426AA2" w:rsidRPr="0059243A" w:rsidRDefault="00426AA2" w:rsidP="00426AA2">
      <w:pPr>
        <w:jc w:val="both"/>
        <w:rPr>
          <w:sz w:val="10"/>
        </w:rPr>
      </w:pPr>
    </w:p>
    <w:p w:rsidR="00426AA2" w:rsidRPr="0059243A" w:rsidRDefault="00426AA2" w:rsidP="00426AA2">
      <w:pPr>
        <w:jc w:val="both"/>
        <w:rPr>
          <w:sz w:val="22"/>
          <w:szCs w:val="22"/>
        </w:rPr>
      </w:pPr>
      <w:r w:rsidRPr="0059243A">
        <w:rPr>
          <w:sz w:val="22"/>
          <w:szCs w:val="22"/>
        </w:rPr>
        <w:t>14. Гарантирующий поставщик (энергосбытовая организация), с которым планируется заключение договора       электроснабжения       (купли-продажи        электрической         энергии        (мощности):</w:t>
      </w:r>
    </w:p>
    <w:p w:rsidR="00426AA2" w:rsidRPr="0059243A" w:rsidRDefault="00426AA2" w:rsidP="00426AA2">
      <w:pPr>
        <w:jc w:val="both"/>
        <w:rPr>
          <w:sz w:val="2"/>
          <w:szCs w:val="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9460"/>
        <w:gridCol w:w="297"/>
      </w:tblGrid>
      <w:tr w:rsidR="00426AA2" w:rsidRPr="0059243A" w:rsidTr="00C020CF">
        <w:tc>
          <w:tcPr>
            <w:tcW w:w="9757" w:type="dxa"/>
            <w:gridSpan w:val="2"/>
            <w:tcBorders>
              <w:bottom w:val="single" w:sz="4" w:space="0" w:color="auto"/>
            </w:tcBorders>
            <w:vAlign w:val="center"/>
          </w:tcPr>
          <w:p w:rsidR="00426AA2" w:rsidRPr="0059243A" w:rsidRDefault="00426AA2" w:rsidP="00C020C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26AA2" w:rsidRPr="0059243A" w:rsidTr="00C020CF">
        <w:tc>
          <w:tcPr>
            <w:tcW w:w="9460" w:type="dxa"/>
            <w:tcBorders>
              <w:top w:val="single" w:sz="4" w:space="0" w:color="auto"/>
            </w:tcBorders>
            <w:vAlign w:val="center"/>
          </w:tcPr>
          <w:p w:rsidR="00426AA2" w:rsidRPr="0059243A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426AA2" w:rsidRPr="0059243A" w:rsidRDefault="00426AA2" w:rsidP="00C020C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6AA2" w:rsidRPr="00FD0D27" w:rsidRDefault="00426AA2" w:rsidP="00426AA2">
      <w:pPr>
        <w:jc w:val="both"/>
        <w:rPr>
          <w:sz w:val="6"/>
          <w:szCs w:val="22"/>
          <w:highlight w:val="yellow"/>
        </w:rPr>
      </w:pPr>
    </w:p>
    <w:p w:rsidR="00426AA2" w:rsidRDefault="00426AA2" w:rsidP="00426AA2">
      <w:pPr>
        <w:pStyle w:val="2"/>
        <w:spacing w:after="0" w:line="240" w:lineRule="auto"/>
        <w:ind w:left="0"/>
        <w:jc w:val="both"/>
        <w:rPr>
          <w:sz w:val="6"/>
          <w:szCs w:val="6"/>
          <w:highlight w:val="yellow"/>
        </w:rPr>
      </w:pPr>
    </w:p>
    <w:p w:rsidR="00426AA2" w:rsidRDefault="00426AA2" w:rsidP="00426AA2">
      <w:pPr>
        <w:jc w:val="center"/>
        <w:rPr>
          <w:b/>
          <w:sz w:val="22"/>
          <w:szCs w:val="24"/>
        </w:rPr>
      </w:pPr>
      <w:r w:rsidRPr="00E01F53">
        <w:rPr>
          <w:b/>
          <w:sz w:val="22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B261C3" w:rsidRDefault="00B261C3" w:rsidP="00426AA2">
      <w:pPr>
        <w:jc w:val="center"/>
        <w:rPr>
          <w:b/>
          <w:sz w:val="22"/>
          <w:szCs w:val="24"/>
        </w:rPr>
      </w:pPr>
    </w:p>
    <w:p w:rsidR="00B261C3" w:rsidRPr="00C4559C" w:rsidRDefault="00B261C3" w:rsidP="00B261C3">
      <w:pPr>
        <w:spacing w:line="276" w:lineRule="auto"/>
        <w:jc w:val="both"/>
        <w:rPr>
          <w:sz w:val="24"/>
          <w:szCs w:val="24"/>
        </w:rPr>
      </w:pPr>
      <w:r w:rsidRPr="00C4559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C4559C">
        <w:rPr>
          <w:sz w:val="24"/>
          <w:szCs w:val="24"/>
        </w:rPr>
        <w:t>. Способ получения документов:</w:t>
      </w:r>
    </w:p>
    <w:p w:rsidR="00B261C3" w:rsidRDefault="00B261C3" w:rsidP="00B261C3">
      <w:pPr>
        <w:rPr>
          <w:sz w:val="24"/>
          <w:szCs w:val="24"/>
        </w:rPr>
      </w:pPr>
      <w:r w:rsidRPr="00C4559C">
        <w:rPr>
          <w:sz w:val="24"/>
          <w:szCs w:val="24"/>
        </w:rPr>
        <w:t xml:space="preserve">почтой </w:t>
      </w:r>
      <w:proofErr w:type="gramStart"/>
      <w:r w:rsidRPr="00C4559C">
        <w:rPr>
          <w:sz w:val="24"/>
          <w:szCs w:val="24"/>
        </w:rPr>
        <w:t>□ ;</w:t>
      </w:r>
      <w:proofErr w:type="gramEnd"/>
      <w:r w:rsidRPr="00C4559C">
        <w:rPr>
          <w:sz w:val="24"/>
          <w:szCs w:val="24"/>
        </w:rPr>
        <w:t xml:space="preserve">                    нарочно, в филиале □ ;                   нарочно, в ЦОК □ ;     </w:t>
      </w:r>
    </w:p>
    <w:p w:rsidR="00B261C3" w:rsidRPr="00E01F53" w:rsidRDefault="00B261C3" w:rsidP="00B261C3">
      <w:pPr>
        <w:rPr>
          <w:b/>
          <w:sz w:val="22"/>
          <w:szCs w:val="24"/>
        </w:rPr>
      </w:pPr>
    </w:p>
    <w:p w:rsidR="00426AA2" w:rsidRDefault="00426AA2" w:rsidP="00426AA2">
      <w:pPr>
        <w:pStyle w:val="2"/>
        <w:spacing w:after="0" w:line="240" w:lineRule="auto"/>
        <w:ind w:left="0"/>
        <w:jc w:val="both"/>
        <w:rPr>
          <w:sz w:val="6"/>
          <w:szCs w:val="6"/>
          <w:highlight w:val="yellow"/>
        </w:rPr>
      </w:pPr>
    </w:p>
    <w:p w:rsidR="00426AA2" w:rsidRPr="00FD0D27" w:rsidRDefault="00426AA2" w:rsidP="00426AA2">
      <w:pPr>
        <w:pStyle w:val="2"/>
        <w:spacing w:after="0" w:line="240" w:lineRule="auto"/>
        <w:ind w:left="0"/>
        <w:jc w:val="both"/>
        <w:rPr>
          <w:sz w:val="6"/>
          <w:szCs w:val="6"/>
          <w:highlight w:val="yellow"/>
        </w:rPr>
      </w:pPr>
    </w:p>
    <w:p w:rsidR="00426AA2" w:rsidRPr="00117072" w:rsidRDefault="00426AA2" w:rsidP="00426AA2">
      <w:pPr>
        <w:jc w:val="both"/>
        <w:rPr>
          <w:b/>
          <w:i/>
          <w:sz w:val="24"/>
          <w:szCs w:val="24"/>
        </w:rPr>
      </w:pPr>
      <w:r w:rsidRPr="00117072">
        <w:rPr>
          <w:b/>
          <w:i/>
          <w:sz w:val="24"/>
          <w:szCs w:val="24"/>
        </w:rPr>
        <w:t>Приложения: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8679"/>
        <w:gridCol w:w="567"/>
      </w:tblGrid>
      <w:tr w:rsidR="00426AA2" w:rsidRPr="00117072" w:rsidTr="00C020CF">
        <w:tc>
          <w:tcPr>
            <w:tcW w:w="392" w:type="dxa"/>
          </w:tcPr>
          <w:p w:rsidR="00426AA2" w:rsidRPr="00117072" w:rsidRDefault="00426AA2" w:rsidP="00C020CF">
            <w:pPr>
              <w:jc w:val="both"/>
              <w:rPr>
                <w:spacing w:val="-2"/>
                <w:sz w:val="10"/>
                <w:szCs w:val="10"/>
              </w:rPr>
            </w:pPr>
          </w:p>
        </w:tc>
        <w:tc>
          <w:tcPr>
            <w:tcW w:w="8788" w:type="dxa"/>
          </w:tcPr>
          <w:p w:rsidR="00426AA2" w:rsidRPr="00117072" w:rsidRDefault="00426AA2" w:rsidP="00C020CF">
            <w:pPr>
              <w:jc w:val="both"/>
              <w:rPr>
                <w:spacing w:val="-2"/>
                <w:sz w:val="10"/>
                <w:szCs w:val="10"/>
              </w:rPr>
            </w:pPr>
          </w:p>
        </w:tc>
        <w:tc>
          <w:tcPr>
            <w:tcW w:w="567" w:type="dxa"/>
          </w:tcPr>
          <w:p w:rsidR="00426AA2" w:rsidRPr="00117072" w:rsidRDefault="00426AA2" w:rsidP="00C020CF">
            <w:pPr>
              <w:jc w:val="center"/>
              <w:rPr>
                <w:spacing w:val="-2"/>
                <w:sz w:val="12"/>
                <w:szCs w:val="10"/>
              </w:rPr>
            </w:pPr>
            <w:r w:rsidRPr="00117072">
              <w:rPr>
                <w:spacing w:val="-2"/>
                <w:sz w:val="12"/>
                <w:szCs w:val="10"/>
              </w:rPr>
              <w:t>Кол-во</w:t>
            </w:r>
          </w:p>
          <w:p w:rsidR="00426AA2" w:rsidRPr="00117072" w:rsidRDefault="00426AA2" w:rsidP="00C020CF">
            <w:pPr>
              <w:jc w:val="center"/>
              <w:rPr>
                <w:spacing w:val="-2"/>
                <w:sz w:val="10"/>
                <w:szCs w:val="10"/>
              </w:rPr>
            </w:pPr>
            <w:r w:rsidRPr="00117072">
              <w:rPr>
                <w:spacing w:val="-2"/>
                <w:sz w:val="12"/>
                <w:szCs w:val="10"/>
              </w:rPr>
              <w:t>листов</w:t>
            </w:r>
          </w:p>
        </w:tc>
      </w:tr>
      <w:tr w:rsidR="00426AA2" w:rsidRPr="00EE2FF6" w:rsidTr="00C020CF">
        <w:tc>
          <w:tcPr>
            <w:tcW w:w="392" w:type="dxa"/>
          </w:tcPr>
          <w:p w:rsidR="00426AA2" w:rsidRPr="00EE2FF6" w:rsidRDefault="00426AA2" w:rsidP="00C020CF">
            <w:pPr>
              <w:jc w:val="both"/>
              <w:rPr>
                <w:spacing w:val="-2"/>
              </w:rPr>
            </w:pPr>
            <w:r w:rsidRPr="00EE2FF6"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426AA2" w:rsidRPr="00EE2FF6" w:rsidRDefault="00426AA2" w:rsidP="00C020CF">
            <w:pPr>
              <w:ind w:right="-74"/>
              <w:jc w:val="both"/>
              <w:rPr>
                <w:spacing w:val="-2"/>
              </w:rPr>
            </w:pPr>
            <w:r w:rsidRPr="00EE2FF6">
              <w:t>План расположения энергопринимающих устройств, которые необходимо присоединить к электрическим сетям АО «УСК».</w:t>
            </w:r>
          </w:p>
        </w:tc>
        <w:tc>
          <w:tcPr>
            <w:tcW w:w="567" w:type="dxa"/>
          </w:tcPr>
          <w:p w:rsidR="00426AA2" w:rsidRPr="00EE2FF6" w:rsidRDefault="00426AA2" w:rsidP="00C020CF">
            <w:pPr>
              <w:ind w:right="-74"/>
              <w:jc w:val="both"/>
              <w:rPr>
                <w:spacing w:val="-2"/>
              </w:rPr>
            </w:pPr>
          </w:p>
        </w:tc>
      </w:tr>
      <w:tr w:rsidR="00426AA2" w:rsidRPr="00EE2FF6" w:rsidTr="00C020CF">
        <w:tc>
          <w:tcPr>
            <w:tcW w:w="392" w:type="dxa"/>
          </w:tcPr>
          <w:p w:rsidR="00426AA2" w:rsidRPr="00EE2FF6" w:rsidRDefault="00426AA2" w:rsidP="00C020CF">
            <w:pPr>
              <w:jc w:val="both"/>
              <w:rPr>
                <w:spacing w:val="-2"/>
              </w:rPr>
            </w:pPr>
            <w:r w:rsidRPr="00EE2FF6"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426AA2" w:rsidRPr="00B2708E" w:rsidRDefault="00426AA2" w:rsidP="00C020CF">
            <w:pPr>
              <w:ind w:right="-74"/>
              <w:jc w:val="both"/>
            </w:pPr>
            <w:r w:rsidRPr="00EE2FF6">
              <w:t xml:space="preserve"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</w:t>
            </w:r>
            <w:r w:rsidRPr="00EE2FF6">
              <w:lastRenderedPageBreak/>
              <w:t>внутренним сетям заявителя</w:t>
            </w:r>
          </w:p>
        </w:tc>
        <w:tc>
          <w:tcPr>
            <w:tcW w:w="567" w:type="dxa"/>
          </w:tcPr>
          <w:p w:rsidR="00426AA2" w:rsidRPr="00EE2FF6" w:rsidRDefault="00426AA2" w:rsidP="00C020CF">
            <w:pPr>
              <w:ind w:right="-74"/>
              <w:jc w:val="both"/>
              <w:rPr>
                <w:spacing w:val="-2"/>
              </w:rPr>
            </w:pPr>
          </w:p>
        </w:tc>
      </w:tr>
      <w:tr w:rsidR="00426AA2" w:rsidRPr="00EE2FF6" w:rsidTr="00C020CF">
        <w:tc>
          <w:tcPr>
            <w:tcW w:w="392" w:type="dxa"/>
          </w:tcPr>
          <w:p w:rsidR="00426AA2" w:rsidRPr="00EE2FF6" w:rsidRDefault="00426AA2" w:rsidP="00C020CF">
            <w:pPr>
              <w:jc w:val="both"/>
              <w:rPr>
                <w:spacing w:val="-2"/>
              </w:rPr>
            </w:pPr>
            <w:r w:rsidRPr="00EE2FF6"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426AA2" w:rsidRPr="00EE2FF6" w:rsidRDefault="00426AA2" w:rsidP="00C020CF">
            <w:pPr>
              <w:ind w:right="-74"/>
              <w:jc w:val="both"/>
            </w:pPr>
            <w:r w:rsidRPr="00EE2FF6">
              <w:t>Перечень и мощность энергопринимающих устройств, которые могут быть присоединены к устройствам противоаварийной автоматики.</w:t>
            </w:r>
          </w:p>
        </w:tc>
        <w:tc>
          <w:tcPr>
            <w:tcW w:w="567" w:type="dxa"/>
          </w:tcPr>
          <w:p w:rsidR="00426AA2" w:rsidRPr="00EE2FF6" w:rsidRDefault="00426AA2" w:rsidP="00C020CF">
            <w:pPr>
              <w:ind w:right="-74"/>
              <w:jc w:val="both"/>
              <w:rPr>
                <w:spacing w:val="-2"/>
              </w:rPr>
            </w:pPr>
          </w:p>
        </w:tc>
      </w:tr>
      <w:tr w:rsidR="00426AA2" w:rsidRPr="00EE2FF6" w:rsidTr="00C020CF">
        <w:tc>
          <w:tcPr>
            <w:tcW w:w="392" w:type="dxa"/>
          </w:tcPr>
          <w:p w:rsidR="00426AA2" w:rsidRPr="00EE2FF6" w:rsidRDefault="00426AA2" w:rsidP="00C020CF">
            <w:pPr>
              <w:jc w:val="both"/>
              <w:rPr>
                <w:spacing w:val="-2"/>
              </w:rPr>
            </w:pPr>
            <w:r w:rsidRPr="00EE2FF6"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426AA2" w:rsidRPr="00EE2FF6" w:rsidRDefault="00426AA2" w:rsidP="00C020CF">
            <w:pPr>
              <w:shd w:val="clear" w:color="auto" w:fill="FFFFFF"/>
              <w:tabs>
                <w:tab w:val="left" w:pos="9639"/>
              </w:tabs>
              <w:ind w:right="-74"/>
              <w:jc w:val="both"/>
              <w:rPr>
                <w:bCs/>
              </w:rPr>
            </w:pPr>
            <w:r w:rsidRPr="00EE2FF6">
      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строительства).</w:t>
            </w:r>
          </w:p>
        </w:tc>
        <w:tc>
          <w:tcPr>
            <w:tcW w:w="567" w:type="dxa"/>
          </w:tcPr>
          <w:p w:rsidR="00426AA2" w:rsidRPr="00EE2FF6" w:rsidRDefault="00426AA2" w:rsidP="00C020CF">
            <w:pPr>
              <w:shd w:val="clear" w:color="auto" w:fill="FFFFFF"/>
              <w:tabs>
                <w:tab w:val="left" w:pos="9639"/>
              </w:tabs>
              <w:ind w:right="-74"/>
              <w:jc w:val="both"/>
              <w:rPr>
                <w:bCs/>
              </w:rPr>
            </w:pPr>
          </w:p>
        </w:tc>
      </w:tr>
      <w:tr w:rsidR="00426AA2" w:rsidRPr="00EE2FF6" w:rsidTr="00C020CF">
        <w:trPr>
          <w:trHeight w:val="429"/>
        </w:trPr>
        <w:tc>
          <w:tcPr>
            <w:tcW w:w="392" w:type="dxa"/>
          </w:tcPr>
          <w:p w:rsidR="00426AA2" w:rsidRPr="00EE2FF6" w:rsidRDefault="00426AA2" w:rsidP="00C020CF">
            <w:pPr>
              <w:jc w:val="both"/>
              <w:rPr>
                <w:spacing w:val="-2"/>
              </w:rPr>
            </w:pPr>
            <w:r w:rsidRPr="00EE2FF6"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426AA2" w:rsidRPr="00EE2FF6" w:rsidRDefault="00426AA2" w:rsidP="00C020CF">
            <w:pPr>
              <w:ind w:right="-74"/>
              <w:jc w:val="both"/>
              <w:rPr>
                <w:spacing w:val="-2"/>
              </w:rPr>
            </w:pPr>
            <w:r w:rsidRPr="00EE2FF6">
      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АО «УСК» представителем заявителя.</w:t>
            </w:r>
          </w:p>
        </w:tc>
        <w:tc>
          <w:tcPr>
            <w:tcW w:w="567" w:type="dxa"/>
          </w:tcPr>
          <w:p w:rsidR="00426AA2" w:rsidRPr="00EE2FF6" w:rsidRDefault="00426AA2" w:rsidP="00C020CF">
            <w:pPr>
              <w:ind w:right="-74"/>
              <w:jc w:val="both"/>
              <w:rPr>
                <w:spacing w:val="-2"/>
              </w:rPr>
            </w:pPr>
          </w:p>
        </w:tc>
      </w:tr>
      <w:tr w:rsidR="00426AA2" w:rsidRPr="00FD0D27" w:rsidTr="00C020CF">
        <w:tc>
          <w:tcPr>
            <w:tcW w:w="392" w:type="dxa"/>
          </w:tcPr>
          <w:p w:rsidR="00426AA2" w:rsidRPr="00FD0D27" w:rsidRDefault="00426AA2" w:rsidP="00C020CF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  <w:tc>
          <w:tcPr>
            <w:tcW w:w="9355" w:type="dxa"/>
            <w:gridSpan w:val="2"/>
          </w:tcPr>
          <w:p w:rsidR="00426AA2" w:rsidRPr="00FD0D27" w:rsidRDefault="00426AA2" w:rsidP="00C020CF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</w:tr>
    </w:tbl>
    <w:p w:rsidR="00426AA2" w:rsidRPr="00FD0D27" w:rsidRDefault="00426AA2" w:rsidP="00426AA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74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162"/>
        <w:gridCol w:w="2669"/>
        <w:gridCol w:w="236"/>
        <w:gridCol w:w="2402"/>
        <w:gridCol w:w="236"/>
        <w:gridCol w:w="350"/>
        <w:gridCol w:w="266"/>
        <w:gridCol w:w="378"/>
        <w:gridCol w:w="1232"/>
        <w:gridCol w:w="812"/>
      </w:tblGrid>
      <w:tr w:rsidR="00426AA2" w:rsidRPr="00117072" w:rsidTr="00C020CF">
        <w:tc>
          <w:tcPr>
            <w:tcW w:w="1162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  <w:r w:rsidRPr="00117072">
              <w:rPr>
                <w:sz w:val="22"/>
                <w:szCs w:val="22"/>
              </w:rPr>
              <w:t>Заявитель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</w:tr>
      <w:tr w:rsidR="00426AA2" w:rsidRPr="00117072" w:rsidTr="00C020CF">
        <w:tc>
          <w:tcPr>
            <w:tcW w:w="1162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auto"/>
          </w:tcPr>
          <w:p w:rsidR="00426AA2" w:rsidRPr="00117072" w:rsidRDefault="00426AA2" w:rsidP="00C020CF">
            <w:pPr>
              <w:jc w:val="center"/>
              <w:rPr>
                <w:sz w:val="22"/>
                <w:szCs w:val="22"/>
              </w:rPr>
            </w:pPr>
            <w:r w:rsidRPr="00117072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auto"/>
          </w:tcPr>
          <w:p w:rsidR="00426AA2" w:rsidRPr="00117072" w:rsidRDefault="00426AA2" w:rsidP="00C020CF">
            <w:pPr>
              <w:jc w:val="center"/>
              <w:rPr>
                <w:sz w:val="22"/>
                <w:szCs w:val="22"/>
              </w:rPr>
            </w:pPr>
            <w:r w:rsidRPr="00117072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26AA2" w:rsidRPr="00117072" w:rsidRDefault="00426AA2" w:rsidP="00C020CF">
            <w:pPr>
              <w:jc w:val="center"/>
              <w:rPr>
                <w:sz w:val="22"/>
                <w:szCs w:val="22"/>
              </w:rPr>
            </w:pPr>
            <w:r w:rsidRPr="00117072">
              <w:rPr>
                <w:sz w:val="22"/>
                <w:szCs w:val="22"/>
                <w:vertAlign w:val="superscript"/>
              </w:rPr>
              <w:t>(Ф.И.О.)</w:t>
            </w:r>
          </w:p>
        </w:tc>
      </w:tr>
      <w:tr w:rsidR="00426AA2" w:rsidRPr="00117072" w:rsidTr="00C020CF">
        <w:tc>
          <w:tcPr>
            <w:tcW w:w="1162" w:type="dxa"/>
            <w:shd w:val="clear" w:color="auto" w:fill="auto"/>
          </w:tcPr>
          <w:p w:rsidR="00426AA2" w:rsidRPr="00117072" w:rsidRDefault="00426AA2" w:rsidP="00C020CF">
            <w:pPr>
              <w:jc w:val="right"/>
              <w:rPr>
                <w:sz w:val="22"/>
                <w:szCs w:val="22"/>
              </w:rPr>
            </w:pPr>
            <w:r w:rsidRPr="00117072">
              <w:rPr>
                <w:sz w:val="22"/>
                <w:szCs w:val="22"/>
              </w:rPr>
              <w:t>М.П.</w:t>
            </w:r>
          </w:p>
        </w:tc>
        <w:tc>
          <w:tcPr>
            <w:tcW w:w="2669" w:type="dxa"/>
            <w:shd w:val="clear" w:color="auto" w:fill="auto"/>
          </w:tcPr>
          <w:p w:rsidR="00426AA2" w:rsidRPr="00117072" w:rsidRDefault="00426AA2" w:rsidP="00C020C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426AA2" w:rsidRPr="00117072" w:rsidRDefault="00426AA2" w:rsidP="00C020C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:rsidR="00426AA2" w:rsidRPr="00117072" w:rsidRDefault="00426AA2" w:rsidP="00C020CF">
            <w:pPr>
              <w:jc w:val="both"/>
              <w:rPr>
                <w:sz w:val="22"/>
                <w:szCs w:val="22"/>
              </w:rPr>
            </w:pPr>
          </w:p>
        </w:tc>
      </w:tr>
    </w:tbl>
    <w:p w:rsidR="00426AA2" w:rsidRPr="00117072" w:rsidRDefault="00426AA2" w:rsidP="00426AA2">
      <w:pPr>
        <w:rPr>
          <w:vanish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2278"/>
        <w:gridCol w:w="665"/>
        <w:gridCol w:w="6814"/>
      </w:tblGrid>
      <w:tr w:rsidR="00426AA2" w:rsidRPr="00117072" w:rsidTr="00C020CF">
        <w:tc>
          <w:tcPr>
            <w:tcW w:w="2943" w:type="dxa"/>
            <w:gridSpan w:val="2"/>
          </w:tcPr>
          <w:p w:rsidR="00426AA2" w:rsidRPr="00117072" w:rsidRDefault="00426AA2" w:rsidP="00C020CF">
            <w:pPr>
              <w:rPr>
                <w:b/>
              </w:rPr>
            </w:pPr>
            <w:r w:rsidRPr="00117072">
              <w:rPr>
                <w:bCs/>
                <w:iCs/>
                <w:spacing w:val="-1"/>
                <w:sz w:val="22"/>
                <w:szCs w:val="22"/>
              </w:rPr>
              <w:t>Контактное лицо Заявителя</w:t>
            </w:r>
            <w:r w:rsidRPr="00117072">
              <w:rPr>
                <w:iCs/>
                <w:spacing w:val="-1"/>
                <w:sz w:val="22"/>
                <w:szCs w:val="22"/>
              </w:rPr>
              <w:t>: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426AA2" w:rsidRPr="00117072" w:rsidRDefault="00426AA2" w:rsidP="00C020CF">
            <w:pPr>
              <w:rPr>
                <w:b/>
              </w:rPr>
            </w:pPr>
          </w:p>
        </w:tc>
      </w:tr>
      <w:tr w:rsidR="00426AA2" w:rsidRPr="00117072" w:rsidTr="00C020CF">
        <w:tc>
          <w:tcPr>
            <w:tcW w:w="2943" w:type="dxa"/>
            <w:gridSpan w:val="2"/>
          </w:tcPr>
          <w:p w:rsidR="00426AA2" w:rsidRPr="00117072" w:rsidRDefault="00426AA2" w:rsidP="00C0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4" w:type="dxa"/>
            <w:tcBorders>
              <w:top w:val="single" w:sz="4" w:space="0" w:color="auto"/>
            </w:tcBorders>
          </w:tcPr>
          <w:p w:rsidR="00426AA2" w:rsidRPr="00117072" w:rsidRDefault="00426AA2" w:rsidP="00C020CF">
            <w:pPr>
              <w:jc w:val="center"/>
              <w:rPr>
                <w:sz w:val="22"/>
                <w:szCs w:val="22"/>
              </w:rPr>
            </w:pPr>
            <w:r w:rsidRPr="00117072">
              <w:rPr>
                <w:sz w:val="22"/>
                <w:szCs w:val="22"/>
                <w:vertAlign w:val="superscript"/>
              </w:rPr>
              <w:t>(Ф.И.О.)</w:t>
            </w:r>
          </w:p>
        </w:tc>
      </w:tr>
      <w:tr w:rsidR="00426AA2" w:rsidRPr="00117072" w:rsidTr="00C020CF">
        <w:tc>
          <w:tcPr>
            <w:tcW w:w="2278" w:type="dxa"/>
          </w:tcPr>
          <w:p w:rsidR="00426AA2" w:rsidRPr="00117072" w:rsidRDefault="00426AA2" w:rsidP="00C020CF">
            <w:pPr>
              <w:rPr>
                <w:b/>
              </w:rPr>
            </w:pPr>
            <w:r w:rsidRPr="00117072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426AA2" w:rsidRPr="00117072" w:rsidRDefault="00426AA2" w:rsidP="00C020CF">
            <w:pPr>
              <w:rPr>
                <w:b/>
              </w:rPr>
            </w:pPr>
          </w:p>
        </w:tc>
      </w:tr>
      <w:tr w:rsidR="00426AA2" w:rsidRPr="00117072" w:rsidTr="00C020CF">
        <w:tc>
          <w:tcPr>
            <w:tcW w:w="2278" w:type="dxa"/>
          </w:tcPr>
          <w:p w:rsidR="00426AA2" w:rsidRPr="00117072" w:rsidRDefault="00426AA2" w:rsidP="00C02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426AA2" w:rsidRPr="00117072" w:rsidRDefault="00426AA2" w:rsidP="00C020CF">
            <w:pPr>
              <w:jc w:val="center"/>
              <w:rPr>
                <w:sz w:val="16"/>
                <w:szCs w:val="16"/>
              </w:rPr>
            </w:pPr>
            <w:r w:rsidRPr="00117072">
              <w:rPr>
                <w:sz w:val="16"/>
                <w:szCs w:val="16"/>
              </w:rPr>
              <w:t>(просьба указать не менее двух телефонов)</w:t>
            </w:r>
          </w:p>
        </w:tc>
      </w:tr>
    </w:tbl>
    <w:p w:rsidR="00426AA2" w:rsidRPr="00117072" w:rsidRDefault="00426AA2" w:rsidP="00426AA2">
      <w:pPr>
        <w:rPr>
          <w:sz w:val="6"/>
          <w:szCs w:val="10"/>
        </w:rPr>
      </w:pPr>
    </w:p>
    <w:p w:rsidR="00426AA2" w:rsidRDefault="00426AA2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Default="00B261C3" w:rsidP="00426AA2">
      <w:pPr>
        <w:jc w:val="both"/>
        <w:rPr>
          <w:i/>
          <w:sz w:val="16"/>
          <w:szCs w:val="16"/>
        </w:rPr>
      </w:pPr>
    </w:p>
    <w:p w:rsidR="00B261C3" w:rsidRPr="00117072" w:rsidRDefault="00B261C3" w:rsidP="00426AA2">
      <w:pPr>
        <w:jc w:val="both"/>
        <w:rPr>
          <w:i/>
          <w:sz w:val="16"/>
          <w:szCs w:val="16"/>
        </w:rPr>
      </w:pPr>
    </w:p>
    <w:p w:rsidR="00426AA2" w:rsidRPr="00117072" w:rsidRDefault="00426AA2" w:rsidP="00426AA2">
      <w:pPr>
        <w:jc w:val="both"/>
        <w:rPr>
          <w:i/>
          <w:sz w:val="16"/>
          <w:szCs w:val="16"/>
        </w:rPr>
      </w:pPr>
      <w:r w:rsidRPr="00117072">
        <w:rPr>
          <w:i/>
          <w:sz w:val="16"/>
          <w:szCs w:val="16"/>
        </w:rPr>
        <w:t>Примечание:</w:t>
      </w:r>
    </w:p>
    <w:p w:rsidR="00426AA2" w:rsidRPr="00FD0D27" w:rsidRDefault="00426AA2" w:rsidP="00426AA2">
      <w:pPr>
        <w:pStyle w:val="a3"/>
        <w:ind w:firstLine="567"/>
        <w:jc w:val="both"/>
        <w:rPr>
          <w:sz w:val="16"/>
        </w:rPr>
      </w:pPr>
      <w:r w:rsidRPr="00FD0D27">
        <w:rPr>
          <w:rStyle w:val="a5"/>
          <w:sz w:val="16"/>
        </w:rPr>
        <w:t>1</w:t>
      </w:r>
      <w:r w:rsidRPr="00FD0D27">
        <w:rPr>
          <w:sz w:val="16"/>
        </w:rPr>
        <w:t xml:space="preserve"> За исключением лиц, указанных в пунктах 12(1) – 14 </w:t>
      </w:r>
      <w:r>
        <w:rPr>
          <w:sz w:val="16"/>
        </w:rPr>
        <w:t>Регламента</w:t>
      </w:r>
      <w:r w:rsidRPr="00FD0D27">
        <w:rPr>
          <w:sz w:val="16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 w:val="16"/>
        </w:rPr>
        <w:t xml:space="preserve"> АО «УСК»</w:t>
      </w:r>
      <w:r w:rsidRPr="00FD0D27">
        <w:rPr>
          <w:sz w:val="16"/>
        </w:rPr>
        <w:t>.</w:t>
      </w:r>
    </w:p>
    <w:p w:rsidR="00426AA2" w:rsidRPr="00FD0D27" w:rsidRDefault="00426AA2" w:rsidP="00426AA2">
      <w:pPr>
        <w:pStyle w:val="a3"/>
        <w:ind w:firstLine="567"/>
        <w:jc w:val="both"/>
        <w:rPr>
          <w:sz w:val="16"/>
        </w:rPr>
      </w:pPr>
      <w:r w:rsidRPr="00FD0D27">
        <w:rPr>
          <w:rStyle w:val="a5"/>
          <w:sz w:val="16"/>
        </w:rPr>
        <w:t>2</w:t>
      </w:r>
      <w:r w:rsidRPr="00FD0D27">
        <w:rPr>
          <w:sz w:val="16"/>
        </w:rPr>
        <w:t> Для юридических лиц и индивидуальных предпринимателей.</w:t>
      </w:r>
    </w:p>
    <w:p w:rsidR="00426AA2" w:rsidRPr="00FD0D27" w:rsidRDefault="00426AA2" w:rsidP="00426AA2">
      <w:pPr>
        <w:pStyle w:val="a3"/>
        <w:ind w:firstLine="567"/>
        <w:jc w:val="both"/>
        <w:rPr>
          <w:sz w:val="16"/>
        </w:rPr>
      </w:pPr>
      <w:r w:rsidRPr="00FD0D27">
        <w:rPr>
          <w:rStyle w:val="a5"/>
          <w:sz w:val="16"/>
        </w:rPr>
        <w:t>3</w:t>
      </w:r>
      <w:r w:rsidRPr="00FD0D27">
        <w:rPr>
          <w:sz w:val="16"/>
        </w:rPr>
        <w:t> Для физических лиц.</w:t>
      </w:r>
    </w:p>
    <w:p w:rsidR="00426AA2" w:rsidRPr="00FD0D27" w:rsidRDefault="00426AA2" w:rsidP="00426AA2">
      <w:pPr>
        <w:pStyle w:val="a3"/>
        <w:ind w:firstLine="567"/>
        <w:jc w:val="both"/>
        <w:rPr>
          <w:sz w:val="16"/>
        </w:rPr>
      </w:pPr>
      <w:r w:rsidRPr="00FD0D27">
        <w:rPr>
          <w:rStyle w:val="a5"/>
          <w:sz w:val="16"/>
        </w:rPr>
        <w:t>4</w:t>
      </w:r>
      <w:r w:rsidRPr="00FD0D27">
        <w:rPr>
          <w:sz w:val="16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  <w:p w:rsidR="00426AA2" w:rsidRPr="00FD0D27" w:rsidRDefault="00426AA2" w:rsidP="00426AA2">
      <w:pPr>
        <w:pStyle w:val="a3"/>
        <w:ind w:firstLine="567"/>
        <w:jc w:val="both"/>
        <w:rPr>
          <w:sz w:val="16"/>
        </w:rPr>
      </w:pPr>
      <w:r w:rsidRPr="00FD0D27">
        <w:rPr>
          <w:rStyle w:val="a5"/>
          <w:sz w:val="16"/>
        </w:rPr>
        <w:t>5</w:t>
      </w:r>
      <w:r w:rsidRPr="00FD0D27">
        <w:rPr>
          <w:sz w:val="16"/>
        </w:rPr>
        <w:t> Классы напряжения (0,4; 6; 10) кВ.</w:t>
      </w:r>
    </w:p>
    <w:p w:rsidR="00426AA2" w:rsidRPr="00FD0D27" w:rsidRDefault="00426AA2" w:rsidP="00426AA2">
      <w:pPr>
        <w:pStyle w:val="a3"/>
        <w:ind w:firstLine="567"/>
        <w:jc w:val="both"/>
        <w:rPr>
          <w:sz w:val="16"/>
        </w:rPr>
      </w:pPr>
      <w:r w:rsidRPr="00FD0D27">
        <w:rPr>
          <w:rStyle w:val="a5"/>
          <w:sz w:val="16"/>
        </w:rPr>
        <w:t>6</w:t>
      </w:r>
      <w:r w:rsidRPr="00FD0D27">
        <w:rPr>
          <w:sz w:val="16"/>
        </w:rPr>
        <w:t> Не указывается при присоединении генерирующих объектов.</w:t>
      </w:r>
    </w:p>
    <w:p w:rsidR="00426AA2" w:rsidRPr="00FD0D27" w:rsidRDefault="00426AA2" w:rsidP="00426AA2">
      <w:pPr>
        <w:pStyle w:val="a3"/>
        <w:ind w:firstLine="567"/>
        <w:jc w:val="both"/>
        <w:rPr>
          <w:sz w:val="16"/>
        </w:rPr>
      </w:pPr>
      <w:r w:rsidRPr="00FD0D27">
        <w:rPr>
          <w:rStyle w:val="a5"/>
          <w:sz w:val="16"/>
        </w:rPr>
        <w:t>7</w:t>
      </w:r>
      <w:r w:rsidRPr="00FD0D27">
        <w:rPr>
          <w:sz w:val="16"/>
        </w:rP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426AA2" w:rsidRPr="00FD0D27" w:rsidRDefault="00426AA2" w:rsidP="00426AA2">
      <w:pPr>
        <w:pStyle w:val="a3"/>
        <w:ind w:firstLine="567"/>
        <w:jc w:val="both"/>
        <w:rPr>
          <w:sz w:val="16"/>
        </w:rPr>
      </w:pPr>
      <w:r w:rsidRPr="00FD0D27">
        <w:rPr>
          <w:rStyle w:val="a5"/>
          <w:sz w:val="16"/>
        </w:rPr>
        <w:t>8</w:t>
      </w:r>
      <w:r w:rsidRPr="00FD0D27">
        <w:rPr>
          <w:sz w:val="16"/>
        </w:rPr>
        <w:t> Для энергопринимающих устройств потребителей электрической энергии.</w:t>
      </w:r>
    </w:p>
    <w:p w:rsidR="00426AA2" w:rsidRPr="00F97E71" w:rsidRDefault="00426AA2" w:rsidP="00426AA2">
      <w:pPr>
        <w:pStyle w:val="a3"/>
        <w:ind w:firstLine="567"/>
        <w:jc w:val="both"/>
        <w:rPr>
          <w:rFonts w:ascii="Calibri" w:hAnsi="Calibri" w:cs="Calibri"/>
        </w:rPr>
      </w:pPr>
    </w:p>
    <w:p w:rsidR="00426AA2" w:rsidRDefault="00426AA2"/>
    <w:sectPr w:rsidR="00426AA2" w:rsidSect="00426AA2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A2"/>
    <w:rsid w:val="000B0B67"/>
    <w:rsid w:val="00146943"/>
    <w:rsid w:val="00192A9E"/>
    <w:rsid w:val="00212B76"/>
    <w:rsid w:val="00426AA2"/>
    <w:rsid w:val="005322D4"/>
    <w:rsid w:val="0055187D"/>
    <w:rsid w:val="00555536"/>
    <w:rsid w:val="0081187F"/>
    <w:rsid w:val="00925D53"/>
    <w:rsid w:val="00956BC2"/>
    <w:rsid w:val="00A9049F"/>
    <w:rsid w:val="00B261C3"/>
    <w:rsid w:val="00E5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3864"/>
  <w15:docId w15:val="{D4FD1B7D-8E40-48D9-B2FE-E63F754A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26AA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26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6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426AA2"/>
    <w:pPr>
      <w:widowControl/>
      <w:adjustRightInd/>
    </w:pPr>
  </w:style>
  <w:style w:type="character" w:customStyle="1" w:styleId="a4">
    <w:name w:val="Текст концевой сноски Знак"/>
    <w:basedOn w:val="a0"/>
    <w:link w:val="a3"/>
    <w:uiPriority w:val="99"/>
    <w:rsid w:val="00426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426A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Федор Александрович</dc:creator>
  <cp:lastModifiedBy>Курдюков Александр Федорович</cp:lastModifiedBy>
  <cp:revision>4</cp:revision>
  <cp:lastPrinted>2015-07-07T07:29:00Z</cp:lastPrinted>
  <dcterms:created xsi:type="dcterms:W3CDTF">2021-03-25T09:36:00Z</dcterms:created>
  <dcterms:modified xsi:type="dcterms:W3CDTF">2021-08-17T07:49:00Z</dcterms:modified>
</cp:coreProperties>
</file>