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5" w:rsidRPr="00C61FC5" w:rsidRDefault="00C61FC5" w:rsidP="00C6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C5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 услуг</w:t>
      </w:r>
      <w:r w:rsidR="00E50171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D5776D" w:rsidRDefault="00C61FC5" w:rsidP="00C6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FC5">
        <w:rPr>
          <w:rFonts w:ascii="Times New Roman" w:hAnsi="Times New Roman" w:cs="Times New Roman"/>
          <w:sz w:val="28"/>
          <w:szCs w:val="28"/>
        </w:rPr>
        <w:t>АО  «Ульяновская  сетевая компания»</w:t>
      </w:r>
    </w:p>
    <w:p w:rsidR="00C61FC5" w:rsidRPr="00C61FC5" w:rsidRDefault="00C61FC5" w:rsidP="00C61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FC5" w:rsidRPr="008D3D76" w:rsidRDefault="00C61FC5" w:rsidP="00C61F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6CBD">
        <w:rPr>
          <w:rFonts w:ascii="Times New Roman" w:hAnsi="Times New Roman" w:cs="Times New Roman"/>
          <w:sz w:val="28"/>
          <w:szCs w:val="28"/>
          <w:highlight w:val="cyan"/>
        </w:rPr>
        <w:t>4. Качество обслуживания</w:t>
      </w:r>
    </w:p>
    <w:p w:rsidR="00C61FC5" w:rsidRPr="008D3D76" w:rsidRDefault="00C61FC5" w:rsidP="00C61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FC5" w:rsidRDefault="00C61FC5" w:rsidP="00C6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C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61FC5">
        <w:rPr>
          <w:rFonts w:ascii="Times New Roman" w:hAnsi="Times New Roman" w:cs="Times New Roman"/>
          <w:sz w:val="28"/>
          <w:szCs w:val="2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C61FC5">
        <w:rPr>
          <w:rFonts w:ascii="Times New Roman" w:hAnsi="Times New Roman" w:cs="Times New Roman"/>
          <w:sz w:val="28"/>
          <w:szCs w:val="28"/>
        </w:rPr>
        <w:t xml:space="preserve"> к году, предшествующему отчетному.</w:t>
      </w:r>
    </w:p>
    <w:p w:rsidR="008D3D76" w:rsidRPr="00C61FC5" w:rsidRDefault="008D3D76" w:rsidP="00C61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268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  <w:gridCol w:w="709"/>
        <w:gridCol w:w="851"/>
        <w:gridCol w:w="850"/>
        <w:gridCol w:w="851"/>
        <w:gridCol w:w="850"/>
        <w:gridCol w:w="830"/>
      </w:tblGrid>
      <w:tr w:rsidR="008D3D76" w:rsidRPr="008D3D76" w:rsidTr="008D3D76">
        <w:tc>
          <w:tcPr>
            <w:tcW w:w="771" w:type="dxa"/>
            <w:vMerge w:val="restart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Категории обращений потребителей</w:t>
            </w:r>
          </w:p>
        </w:tc>
        <w:tc>
          <w:tcPr>
            <w:tcW w:w="11603" w:type="dxa"/>
            <w:gridSpan w:val="15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Формы обслуживания</w:t>
            </w:r>
          </w:p>
        </w:tc>
      </w:tr>
      <w:tr w:rsidR="008D3D76" w:rsidRPr="008D3D76" w:rsidTr="008D3D76">
        <w:tc>
          <w:tcPr>
            <w:tcW w:w="771" w:type="dxa"/>
            <w:vMerge/>
          </w:tcPr>
          <w:p w:rsidR="008D3D76" w:rsidRPr="008D3D76" w:rsidRDefault="008D3D76" w:rsidP="008C51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3D76" w:rsidRPr="008D3D76" w:rsidRDefault="008D3D76" w:rsidP="008C51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Очная форма</w:t>
            </w:r>
          </w:p>
        </w:tc>
        <w:tc>
          <w:tcPr>
            <w:tcW w:w="2127" w:type="dxa"/>
            <w:gridSpan w:val="3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Заочная форма с использованием телефонной связи</w:t>
            </w:r>
          </w:p>
        </w:tc>
        <w:tc>
          <w:tcPr>
            <w:tcW w:w="2409" w:type="dxa"/>
            <w:gridSpan w:val="3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Письменная форма с использованием почтовой связи</w:t>
            </w:r>
          </w:p>
        </w:tc>
        <w:tc>
          <w:tcPr>
            <w:tcW w:w="2531" w:type="dxa"/>
            <w:gridSpan w:val="3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</w:t>
            </w: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2015г.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 2016г.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2015г.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2016г.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2015г.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2016г.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2015г.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2016г.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N-1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2015г.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N (текущий год)</w:t>
            </w:r>
          </w:p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2016г.</w:t>
            </w: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Динамика изменения показателя, %</w:t>
            </w: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Всего обращений потребителей, в том числе: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-22,5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+112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</w:rPr>
              <w:t>+81,8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-64,7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-22,5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</w:rPr>
              <w:t>+81,8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8D3D76">
              <w:rPr>
                <w:sz w:val="24"/>
                <w:szCs w:val="24"/>
              </w:rPr>
              <w:t>электросетевых</w:t>
            </w:r>
            <w:proofErr w:type="spellEnd"/>
            <w:r w:rsidRPr="008D3D76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Жалобы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оказание услуг по передаче электрической энергии, в том </w:t>
            </w:r>
            <w:r w:rsidRPr="008D3D76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2.1.2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коммерческий учет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техническое обслуживание объектов </w:t>
            </w:r>
            <w:proofErr w:type="spellStart"/>
            <w:r w:rsidRPr="008D3D76">
              <w:rPr>
                <w:sz w:val="24"/>
                <w:szCs w:val="24"/>
              </w:rPr>
              <w:t>электросетевого</w:t>
            </w:r>
            <w:proofErr w:type="spellEnd"/>
            <w:r w:rsidRPr="008D3D76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Заявка на оказание услуг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1124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  <w:lang w:val="en-US"/>
              </w:rPr>
              <w:t>871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8D3D76">
              <w:rPr>
                <w:sz w:val="24"/>
                <w:szCs w:val="24"/>
              </w:rPr>
              <w:t>-22,5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+112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+81,8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1124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871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-22,5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+112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+81,8</w:t>
            </w: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 xml:space="preserve">на заключение </w:t>
            </w:r>
            <w:proofErr w:type="gramStart"/>
            <w:r w:rsidRPr="008D3D76">
              <w:rPr>
                <w:sz w:val="24"/>
                <w:szCs w:val="24"/>
              </w:rPr>
              <w:t>договора</w:t>
            </w:r>
            <w:proofErr w:type="gramEnd"/>
            <w:r w:rsidRPr="008D3D76">
              <w:rPr>
                <w:sz w:val="24"/>
                <w:szCs w:val="24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-64,7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3D76" w:rsidRPr="008D3D76" w:rsidTr="008D3D76">
        <w:tc>
          <w:tcPr>
            <w:tcW w:w="771" w:type="dxa"/>
          </w:tcPr>
          <w:p w:rsidR="008D3D76" w:rsidRPr="008D3D76" w:rsidRDefault="008D3D76" w:rsidP="008C5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8D3D76" w:rsidRPr="008D3D76" w:rsidRDefault="008D3D76" w:rsidP="008C5141">
            <w:pPr>
              <w:pStyle w:val="ConsPlusNormal"/>
              <w:ind w:firstLine="170"/>
              <w:jc w:val="both"/>
              <w:rPr>
                <w:sz w:val="24"/>
                <w:szCs w:val="24"/>
              </w:rPr>
            </w:pPr>
            <w:r w:rsidRPr="008D3D76">
              <w:rPr>
                <w:sz w:val="24"/>
                <w:szCs w:val="24"/>
              </w:rPr>
              <w:t>прочее (указать)</w:t>
            </w: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D3D76" w:rsidRPr="008D3D76" w:rsidRDefault="008D3D76" w:rsidP="008C514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61FC5" w:rsidRDefault="00C61FC5" w:rsidP="00C61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FC5" w:rsidRDefault="00C61FC5" w:rsidP="00C61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FC5" w:rsidRDefault="00C61FC5" w:rsidP="00C61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FC5" w:rsidRPr="008D3D76" w:rsidRDefault="00C61FC5" w:rsidP="00C61FC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D3D76">
        <w:rPr>
          <w:rFonts w:ascii="Times New Roman" w:hAnsi="Times New Roman" w:cs="Times New Roman"/>
          <w:color w:val="002060"/>
          <w:sz w:val="28"/>
          <w:szCs w:val="28"/>
          <w:highlight w:val="cyan"/>
        </w:rPr>
        <w:t xml:space="preserve">4.2 Информация о деятельности офисов обслуживания потребителей на  </w:t>
      </w:r>
      <w:r w:rsidRPr="008D3D76">
        <w:rPr>
          <w:rFonts w:ascii="Times New Roman" w:hAnsi="Times New Roman" w:cs="Times New Roman"/>
          <w:b/>
          <w:color w:val="002060"/>
          <w:sz w:val="28"/>
          <w:szCs w:val="28"/>
          <w:highlight w:val="cyan"/>
          <w:u w:val="single"/>
        </w:rPr>
        <w:t>2016г.</w:t>
      </w:r>
    </w:p>
    <w:p w:rsidR="00C61FC5" w:rsidRPr="00C61FC5" w:rsidRDefault="00C61FC5" w:rsidP="00C61F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993"/>
        <w:gridCol w:w="2268"/>
        <w:gridCol w:w="1417"/>
        <w:gridCol w:w="1701"/>
        <w:gridCol w:w="1276"/>
        <w:gridCol w:w="1276"/>
        <w:gridCol w:w="1134"/>
        <w:gridCol w:w="1275"/>
        <w:gridCol w:w="993"/>
      </w:tblGrid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Офис обслуживания потребителей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Тип офиса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обратившихся </w:t>
            </w:r>
            <w:proofErr w:type="spell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время на обслуживание потребителя, мин.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потребителя в очереди, мин.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Количество сторонних организаций на террито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офиса обслуживания (при наличии указать названия организаций)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пункт облуживания клиентов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432023,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г. Ульяновск,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ул. Профсоюзная, д.29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8(927)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982-81-10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cok@oao-usk.ru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Ульяновского   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Ишеевка,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Текстильщиков д.3/2а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(84-254)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2-07-45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5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ulres@oao-usk.ru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Тереньгульско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433360,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р.п. Тереньга,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Нагорная, д.21.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(84-234)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2-13-79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6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terres@oao-</w:t>
              </w:r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lastRenderedPageBreak/>
                <w:t>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технологическому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присоединению присоединение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433380,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Сенгилей,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74А.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8 (84-233)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2-13-91 </w:t>
            </w:r>
            <w:hyperlink r:id="rId7" w:history="1">
              <w:r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sengres@oao-usk.ru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Цильнинского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433610, Ульяновская область,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Цильнинский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Большое Нагаткино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(84-245)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2-22-80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1FC5" w:rsidRPr="00C61F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cilnares@oao-usk.ru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Новоспасского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433870,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Новоспасское,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ул. Горшенина,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15А.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(84-238)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2-35-29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9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nowospres@oao-usk.ru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Николаевского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433810, Ульяновская область, Николаевский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р.п. Николаевка, ул. Железнодорожная, д. 2/а.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8 (84-247)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2-14-47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1FC5" w:rsidRPr="00C61FC5">
                <w:rPr>
                  <w:rFonts w:ascii="Times New Roman" w:hAnsi="Times New Roman" w:cs="Times New Roman"/>
                  <w:color w:val="262626"/>
                  <w:sz w:val="24"/>
                  <w:szCs w:val="24"/>
                </w:rPr>
                <w:t>nikres@oao-usk.ru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технологическому присоедин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Павловского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433970,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Павловка,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Рабочая, 31Б.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(84-248)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2-17-68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pavres@oao-usk.ru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Радищевского 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433910,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Радищево,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пл. Ленина 7а.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(84-239)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2-12-40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2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radres@oao-usk.ru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08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Пят. 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Перерыв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: 12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Старокулаткинского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433940,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Старая Кулатка, ул. Куйбышева, 47а.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(84-249)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2-28-84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stkulres@oao-usk.ru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г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имитровград +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433508,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Димитровград,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 Интернационала 85.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(84-235)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2-71-74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4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dges@oao-usk.ru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Чердаклинского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433400,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р.п. Чердаклы,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 Калинина,17.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(84-231)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2-41-21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5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cherdres@oao-usk.ru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Новомалыклинского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433560,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Н.Малыкла, ул. Зеленая, 16.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(84-232)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2-16-55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6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 xml:space="preserve">malykres@oao-usk.ru 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Карсунского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Карсун,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Саратовская, 79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(84-246)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36-82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karres@oao-usk.ru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Вешкайма,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д. 95.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 (84-243)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2-33-47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8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veshres@oao-usk.ru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Сурского     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433210, Ульяновская область,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р.п. Сурское,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46.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 (84-242)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2-16-79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9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surskres@oao-usk.ru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433130, Ульяновская область, </w:t>
            </w:r>
          </w:p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Майна,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д.3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(84-244) 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0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maynares@oao-usk.ru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 г. Барыш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433750,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Барыш,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(84-253)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2-14-03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1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mres5@oao-usk.ru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Кузоватовского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433760, Ульяновская область,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Кузоватово, ул. </w:t>
            </w:r>
            <w:proofErr w:type="gram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47.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8 (84-237)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2-36-46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2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kuzres@oao-usk.ru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C61FC5" w:rsidRPr="00C61FC5" w:rsidTr="00BE6D9E">
        <w:tc>
          <w:tcPr>
            <w:tcW w:w="629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Базарносызганского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р-на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</w:t>
            </w:r>
          </w:p>
        </w:tc>
        <w:tc>
          <w:tcPr>
            <w:tcW w:w="2268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433700, </w:t>
            </w: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Ульяновская область, от восточной границы                   р.п. Базарный Сызган </w:t>
            </w:r>
            <w:proofErr w:type="spellStart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Базарносызганский</w:t>
            </w:r>
            <w:proofErr w:type="spellEnd"/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61FC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250 м</w:t>
              </w:r>
            </w:smartTag>
            <w:r w:rsidRPr="00C6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юго-восток по автодороге Инза - Барыш.  </w:t>
            </w:r>
          </w:p>
        </w:tc>
        <w:tc>
          <w:tcPr>
            <w:tcW w:w="1417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8 (84-240) 2-</w:t>
            </w:r>
            <w:r w:rsidRPr="00C61F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14-80</w:t>
            </w:r>
          </w:p>
          <w:p w:rsidR="00C61FC5" w:rsidRPr="00C61FC5" w:rsidRDefault="00FD16B1" w:rsidP="00C61FC5">
            <w:pPr>
              <w:pStyle w:val="ConsPlusNorma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23" w:history="1">
              <w:r w:rsidR="00C61FC5" w:rsidRPr="00C61FC5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bsyzres@oao-usk.ru</w:t>
              </w:r>
            </w:hyperlink>
          </w:p>
        </w:tc>
        <w:tc>
          <w:tcPr>
            <w:tcW w:w="1701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gramStart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Чет.08.00-17.00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Перерыв: 12.12-13.00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технологическому присоединению</w:t>
            </w:r>
          </w:p>
        </w:tc>
        <w:tc>
          <w:tcPr>
            <w:tcW w:w="1276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C5" w:rsidRPr="00C61FC5" w:rsidRDefault="00C61FC5" w:rsidP="00C61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FC5" w:rsidRPr="00BE6D9E" w:rsidRDefault="00C61FC5" w:rsidP="00C61FC5">
      <w:pPr>
        <w:rPr>
          <w:rFonts w:ascii="Times New Roman" w:hAnsi="Times New Roman" w:cs="Times New Roman"/>
          <w:sz w:val="24"/>
          <w:szCs w:val="24"/>
        </w:rPr>
      </w:pPr>
    </w:p>
    <w:p w:rsidR="00BE6D9E" w:rsidRPr="00BE6D9E" w:rsidRDefault="00BE6D9E" w:rsidP="00E50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9E">
        <w:rPr>
          <w:rFonts w:ascii="Times New Roman" w:hAnsi="Times New Roman" w:cs="Times New Roman"/>
          <w:sz w:val="28"/>
          <w:szCs w:val="28"/>
          <w:highlight w:val="cyan"/>
        </w:rPr>
        <w:t xml:space="preserve">4.3. Информация о заочном обслуживании потребителей посредством телефонной связи </w:t>
      </w:r>
      <w:r w:rsidRPr="00BE6D9E">
        <w:rPr>
          <w:rFonts w:ascii="Times New Roman" w:hAnsi="Times New Roman" w:cs="Times New Roman"/>
          <w:b/>
          <w:color w:val="002060"/>
          <w:sz w:val="28"/>
          <w:szCs w:val="28"/>
          <w:highlight w:val="cyan"/>
        </w:rPr>
        <w:t>- 2016г.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9061"/>
        <w:gridCol w:w="2693"/>
        <w:gridCol w:w="2410"/>
      </w:tblGrid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E50171" w:rsidRPr="00BE6D9E" w:rsidRDefault="00E50171" w:rsidP="008C514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E50171" w:rsidRPr="00BE6D9E" w:rsidRDefault="00E50171" w:rsidP="008C514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</w:tr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</w:tr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171" w:rsidRPr="00BE6D9E" w:rsidTr="00E50171"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171" w:rsidRPr="00BE6D9E" w:rsidTr="00E50171">
        <w:trPr>
          <w:trHeight w:val="499"/>
        </w:trPr>
        <w:tc>
          <w:tcPr>
            <w:tcW w:w="499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1" w:type="dxa"/>
          </w:tcPr>
          <w:p w:rsidR="00E50171" w:rsidRPr="00BE6D9E" w:rsidRDefault="00E50171" w:rsidP="008C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693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10" w:type="dxa"/>
          </w:tcPr>
          <w:p w:rsidR="00E50171" w:rsidRPr="00BE6D9E" w:rsidRDefault="00E50171" w:rsidP="008C5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>4.4. Категория обращений, поступивших в 2016 году, в которой зарегистрировано наибольшее число обращений всего, содержит заявку на оказание услуг (осуществление технологического присоединения, дополнительные услуги, согласование проектов).</w:t>
      </w:r>
    </w:p>
    <w:p w:rsidR="00E50171" w:rsidRPr="00E50171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50171" w:rsidRPr="00E50171" w:rsidRDefault="00E50171" w:rsidP="00E50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E50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ab/>
        <w:t>Согласно установленного в Единых стандартах качества облуживания сетевой организацией потребителей дополнительных услуг, перечень предоставленных дополнительных услуг АО «УСК» не оказывает.</w:t>
      </w:r>
    </w:p>
    <w:p w:rsidR="00E50171" w:rsidRPr="00E50171" w:rsidRDefault="00E50171" w:rsidP="00E50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E50171">
      <w:pPr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50171">
        <w:rPr>
          <w:rFonts w:ascii="Times New Roman" w:hAnsi="Times New Roman" w:cs="Times New Roman"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 разработанными на предприятии.</w:t>
      </w:r>
      <w:proofErr w:type="gramEnd"/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1) Оценка качества предоставляемых услуг, путём опроса при обращении потребителя в компанию посредством телефонной связи.</w:t>
      </w:r>
    </w:p>
    <w:p w:rsidR="00E50171" w:rsidRPr="00E50171" w:rsidRDefault="00E50171" w:rsidP="00E50171">
      <w:pPr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опроса потребителей удовлетворительный, в части соблюдения сроков и качества предоставления услуг нарекания отсутствуют, также по результатам опроса можно сделать вывод, что по итогам 2016 года клиенты удовлетворены качеством услуги по технологическому присоединению. </w:t>
      </w: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4.8. Мероприятия, выполняемые сетевой организацией в целях повышения качества обслуживания потребителей:</w:t>
      </w:r>
    </w:p>
    <w:p w:rsidR="00E50171" w:rsidRPr="00E50171" w:rsidRDefault="00E50171" w:rsidP="00E50171">
      <w:pPr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E50171" w:rsidRPr="00E50171" w:rsidRDefault="00E50171" w:rsidP="00E50171">
      <w:pPr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Основные функции, которых заключаются в следующем:</w:t>
      </w:r>
    </w:p>
    <w:p w:rsidR="00E50171" w:rsidRPr="00E50171" w:rsidRDefault="00E50171" w:rsidP="00E50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71">
        <w:rPr>
          <w:sz w:val="28"/>
          <w:szCs w:val="28"/>
        </w:rPr>
        <w:t>организация процесса взаимодействия с клиентами, приема заявок и подготовки договоров технологического присоединения;</w:t>
      </w:r>
    </w:p>
    <w:p w:rsidR="00E50171" w:rsidRPr="00E50171" w:rsidRDefault="00E50171" w:rsidP="00E5017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71">
        <w:rPr>
          <w:sz w:val="28"/>
          <w:szCs w:val="28"/>
        </w:rPr>
        <w:t>мониторинг качества обслуживания клиентов и качества услуг в АО «УСК»</w:t>
      </w:r>
      <w:r>
        <w:rPr>
          <w:sz w:val="28"/>
          <w:szCs w:val="28"/>
        </w:rPr>
        <w:t xml:space="preserve"> </w:t>
      </w:r>
      <w:r w:rsidRPr="00E50171">
        <w:rPr>
          <w:sz w:val="28"/>
          <w:szCs w:val="28"/>
        </w:rPr>
        <w:t>в области технологического присоединения, для определения уровня удовлетворенности клиентов качеством обслуживания;</w:t>
      </w:r>
    </w:p>
    <w:p w:rsidR="00E50171" w:rsidRPr="00E50171" w:rsidRDefault="00E50171" w:rsidP="00E501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50171">
        <w:rPr>
          <w:sz w:val="28"/>
          <w:szCs w:val="28"/>
        </w:rPr>
        <w:t>консультации по вопросам технологического присоединения оказания услуг, правильности оформления заявки с необходимым пакетом документов.</w:t>
      </w:r>
    </w:p>
    <w:p w:rsidR="00E50171" w:rsidRPr="00E50171" w:rsidRDefault="00E50171" w:rsidP="00E501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171">
        <w:rPr>
          <w:rFonts w:ascii="Times New Roman" w:hAnsi="Times New Roman" w:cs="Times New Roman"/>
          <w:sz w:val="28"/>
          <w:szCs w:val="28"/>
          <w:u w:val="single"/>
        </w:rPr>
        <w:t>Заочное интерактивное обслуживание через сеть «Интернет».</w:t>
      </w:r>
    </w:p>
    <w:p w:rsidR="00E50171" w:rsidRPr="00E50171" w:rsidRDefault="00E50171" w:rsidP="00E50171">
      <w:pPr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На сайте компании имеется вся необходимая информация: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исчерпывающая информация о компании;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E50171">
        <w:rPr>
          <w:sz w:val="28"/>
          <w:szCs w:val="28"/>
        </w:rPr>
        <w:t>полная</w:t>
      </w:r>
      <w:proofErr w:type="gramEnd"/>
      <w:r w:rsidRPr="00E50171">
        <w:rPr>
          <w:sz w:val="28"/>
          <w:szCs w:val="28"/>
        </w:rPr>
        <w:t xml:space="preserve"> информацию по центрам питания;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lastRenderedPageBreak/>
        <w:t>контактные данные  специалистов компании;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бланки необходимых документов.</w:t>
      </w: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171" w:rsidRPr="00E50171" w:rsidRDefault="00E50171" w:rsidP="00BE6D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BE6D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0171" w:rsidRPr="00E50171" w:rsidSect="00C61F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C5"/>
    <w:rsid w:val="00004B0B"/>
    <w:rsid w:val="0001179B"/>
    <w:rsid w:val="00015E1C"/>
    <w:rsid w:val="00017977"/>
    <w:rsid w:val="00021D20"/>
    <w:rsid w:val="000310FC"/>
    <w:rsid w:val="000368B4"/>
    <w:rsid w:val="000372D7"/>
    <w:rsid w:val="00040962"/>
    <w:rsid w:val="00045319"/>
    <w:rsid w:val="00047191"/>
    <w:rsid w:val="00047E4E"/>
    <w:rsid w:val="000549E1"/>
    <w:rsid w:val="00054A0F"/>
    <w:rsid w:val="00056F1E"/>
    <w:rsid w:val="00057EF4"/>
    <w:rsid w:val="000709B4"/>
    <w:rsid w:val="00071E1B"/>
    <w:rsid w:val="00072908"/>
    <w:rsid w:val="000809CE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D4FED"/>
    <w:rsid w:val="000D74BA"/>
    <w:rsid w:val="000E2FCB"/>
    <w:rsid w:val="000E3381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6623"/>
    <w:rsid w:val="001808CB"/>
    <w:rsid w:val="001842EF"/>
    <w:rsid w:val="00186246"/>
    <w:rsid w:val="00186E5F"/>
    <w:rsid w:val="00192EBB"/>
    <w:rsid w:val="00193AE5"/>
    <w:rsid w:val="00196D80"/>
    <w:rsid w:val="001A034D"/>
    <w:rsid w:val="001A0D07"/>
    <w:rsid w:val="001B6D71"/>
    <w:rsid w:val="001C14C2"/>
    <w:rsid w:val="001C3ABC"/>
    <w:rsid w:val="001E1123"/>
    <w:rsid w:val="001E12C0"/>
    <w:rsid w:val="001E4110"/>
    <w:rsid w:val="001F1728"/>
    <w:rsid w:val="001F7086"/>
    <w:rsid w:val="00201737"/>
    <w:rsid w:val="00203CCE"/>
    <w:rsid w:val="002117F1"/>
    <w:rsid w:val="002140D6"/>
    <w:rsid w:val="00215500"/>
    <w:rsid w:val="00215E79"/>
    <w:rsid w:val="0022158E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900C6"/>
    <w:rsid w:val="00292443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234D"/>
    <w:rsid w:val="004F43BA"/>
    <w:rsid w:val="005006F2"/>
    <w:rsid w:val="00504070"/>
    <w:rsid w:val="0051635A"/>
    <w:rsid w:val="005177E1"/>
    <w:rsid w:val="00522B6D"/>
    <w:rsid w:val="00524E82"/>
    <w:rsid w:val="00524FF8"/>
    <w:rsid w:val="00534508"/>
    <w:rsid w:val="00546271"/>
    <w:rsid w:val="005543FC"/>
    <w:rsid w:val="0055544F"/>
    <w:rsid w:val="00555AB0"/>
    <w:rsid w:val="00560DF5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B13D6"/>
    <w:rsid w:val="005B568E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1837"/>
    <w:rsid w:val="00611950"/>
    <w:rsid w:val="00614C5E"/>
    <w:rsid w:val="0062124D"/>
    <w:rsid w:val="00624B91"/>
    <w:rsid w:val="0062517C"/>
    <w:rsid w:val="006313A5"/>
    <w:rsid w:val="00633852"/>
    <w:rsid w:val="0063453D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83B88"/>
    <w:rsid w:val="00683ED7"/>
    <w:rsid w:val="006877CC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7C2C"/>
    <w:rsid w:val="006F1FCE"/>
    <w:rsid w:val="006F36E3"/>
    <w:rsid w:val="006F5151"/>
    <w:rsid w:val="006F714C"/>
    <w:rsid w:val="00704FBB"/>
    <w:rsid w:val="00705FE1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D1C74"/>
    <w:rsid w:val="007D460E"/>
    <w:rsid w:val="007D6FC9"/>
    <w:rsid w:val="007E60A8"/>
    <w:rsid w:val="007E799E"/>
    <w:rsid w:val="007F3852"/>
    <w:rsid w:val="007F7E16"/>
    <w:rsid w:val="00800A8D"/>
    <w:rsid w:val="008014DC"/>
    <w:rsid w:val="00804E8F"/>
    <w:rsid w:val="00805996"/>
    <w:rsid w:val="00806588"/>
    <w:rsid w:val="00814F1D"/>
    <w:rsid w:val="00816C43"/>
    <w:rsid w:val="008304B5"/>
    <w:rsid w:val="008304FB"/>
    <w:rsid w:val="00831931"/>
    <w:rsid w:val="00833BFB"/>
    <w:rsid w:val="00835452"/>
    <w:rsid w:val="00844DF2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D3D76"/>
    <w:rsid w:val="008D40BE"/>
    <w:rsid w:val="008E555B"/>
    <w:rsid w:val="008F2DD9"/>
    <w:rsid w:val="008F6D6F"/>
    <w:rsid w:val="008F7FEB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5865"/>
    <w:rsid w:val="00B908C2"/>
    <w:rsid w:val="00B92A57"/>
    <w:rsid w:val="00B97469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69B5"/>
    <w:rsid w:val="00C607E8"/>
    <w:rsid w:val="00C61B3C"/>
    <w:rsid w:val="00C61FC5"/>
    <w:rsid w:val="00C66F90"/>
    <w:rsid w:val="00C73105"/>
    <w:rsid w:val="00C81748"/>
    <w:rsid w:val="00C83205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24F1"/>
    <w:rsid w:val="00EB346F"/>
    <w:rsid w:val="00EB63B9"/>
    <w:rsid w:val="00EC753D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67A3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nares@oao-usk.ru" TargetMode="External"/><Relationship Id="rId13" Type="http://schemas.openxmlformats.org/officeDocument/2006/relationships/hyperlink" Target="mailto:stkulres@oao-usk.ru" TargetMode="External"/><Relationship Id="rId18" Type="http://schemas.openxmlformats.org/officeDocument/2006/relationships/hyperlink" Target="mailto:veshres@oao-us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res5@oao-usk.ru" TargetMode="External"/><Relationship Id="rId7" Type="http://schemas.openxmlformats.org/officeDocument/2006/relationships/hyperlink" Target="mailto:sengres@oao-usk.ru" TargetMode="External"/><Relationship Id="rId12" Type="http://schemas.openxmlformats.org/officeDocument/2006/relationships/hyperlink" Target="mailto:radres@oao-usk.ru" TargetMode="External"/><Relationship Id="rId17" Type="http://schemas.openxmlformats.org/officeDocument/2006/relationships/hyperlink" Target="mailto:karres@oao-us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lykres@oao-usk.ru" TargetMode="External"/><Relationship Id="rId20" Type="http://schemas.openxmlformats.org/officeDocument/2006/relationships/hyperlink" Target="mailto:maynares@oao-u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rres@oao-usk.ru" TargetMode="External"/><Relationship Id="rId11" Type="http://schemas.openxmlformats.org/officeDocument/2006/relationships/hyperlink" Target="mailto:pavres@oao-us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ulres@oao-usk.ru" TargetMode="External"/><Relationship Id="rId15" Type="http://schemas.openxmlformats.org/officeDocument/2006/relationships/hyperlink" Target="mailto:cherdres@oao-usk.ru" TargetMode="External"/><Relationship Id="rId23" Type="http://schemas.openxmlformats.org/officeDocument/2006/relationships/hyperlink" Target="mailto:bsyzres@oao-usk.ru" TargetMode="External"/><Relationship Id="rId10" Type="http://schemas.openxmlformats.org/officeDocument/2006/relationships/hyperlink" Target="mailto:nikres@oao-usk.ru" TargetMode="External"/><Relationship Id="rId19" Type="http://schemas.openxmlformats.org/officeDocument/2006/relationships/hyperlink" Target="mailto:surskres@oao-u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ospres@oao-usk.ru" TargetMode="External"/><Relationship Id="rId14" Type="http://schemas.openxmlformats.org/officeDocument/2006/relationships/hyperlink" Target="mailto:dges@oao-usk.ru" TargetMode="External"/><Relationship Id="rId22" Type="http://schemas.openxmlformats.org/officeDocument/2006/relationships/hyperlink" Target="mailto:kuzres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israfilova_em</dc:creator>
  <cp:keywords/>
  <dc:description/>
  <cp:lastModifiedBy>israfilova_em</cp:lastModifiedBy>
  <cp:revision>2</cp:revision>
  <dcterms:created xsi:type="dcterms:W3CDTF">2017-03-10T07:21:00Z</dcterms:created>
  <dcterms:modified xsi:type="dcterms:W3CDTF">2017-03-10T07:21:00Z</dcterms:modified>
</cp:coreProperties>
</file>