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F1D" w:rsidRPr="00FE4FD8" w:rsidRDefault="00B01F1D" w:rsidP="00B01F1D">
      <w:pPr>
        <w:ind w:right="-2"/>
        <w:jc w:val="center"/>
        <w:rPr>
          <w:b/>
          <w:sz w:val="22"/>
          <w:szCs w:val="22"/>
        </w:rPr>
      </w:pPr>
      <w:r w:rsidRPr="0001399C">
        <w:rPr>
          <w:b/>
          <w:sz w:val="22"/>
          <w:szCs w:val="22"/>
        </w:rPr>
        <w:t xml:space="preserve">ДОГОВОР № </w:t>
      </w:r>
      <w:r>
        <w:rPr>
          <w:b/>
          <w:sz w:val="22"/>
          <w:szCs w:val="22"/>
        </w:rPr>
        <w:t>_________</w:t>
      </w:r>
    </w:p>
    <w:p w:rsidR="00B01F1D" w:rsidRPr="0001399C" w:rsidRDefault="00B01F1D" w:rsidP="00B01F1D">
      <w:pPr>
        <w:ind w:right="-2"/>
        <w:jc w:val="center"/>
        <w:rPr>
          <w:b/>
          <w:sz w:val="22"/>
          <w:szCs w:val="22"/>
        </w:rPr>
      </w:pPr>
      <w:r w:rsidRPr="0001399C">
        <w:rPr>
          <w:b/>
          <w:sz w:val="22"/>
          <w:szCs w:val="22"/>
        </w:rPr>
        <w:t xml:space="preserve">ВОЗМЕЗДНОГО ОКАЗАНИЯ УСЛУГ ПО ПЕРЕДАЧЕ </w:t>
      </w:r>
    </w:p>
    <w:p w:rsidR="00B01F1D" w:rsidRDefault="00B01F1D" w:rsidP="00B01F1D">
      <w:pPr>
        <w:ind w:right="-2"/>
        <w:jc w:val="center"/>
        <w:rPr>
          <w:b/>
          <w:sz w:val="22"/>
          <w:szCs w:val="22"/>
        </w:rPr>
      </w:pPr>
      <w:r w:rsidRPr="0001399C">
        <w:rPr>
          <w:b/>
          <w:sz w:val="22"/>
          <w:szCs w:val="22"/>
        </w:rPr>
        <w:t>ЭЛЕКТРИЧЕСКОЙ ЭНЕРГИИ</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1"/>
        <w:gridCol w:w="3129"/>
        <w:gridCol w:w="3221"/>
      </w:tblGrid>
      <w:tr w:rsidR="00B01F1D" w:rsidTr="00B01F1D">
        <w:tc>
          <w:tcPr>
            <w:tcW w:w="3221" w:type="dxa"/>
          </w:tcPr>
          <w:p w:rsidR="00B01F1D" w:rsidRDefault="00B01F1D" w:rsidP="00B01F1D">
            <w:pPr>
              <w:ind w:right="-2"/>
              <w:rPr>
                <w:b/>
              </w:rPr>
            </w:pPr>
            <w:r w:rsidRPr="0001399C">
              <w:t>г. Ульяновск</w:t>
            </w:r>
          </w:p>
        </w:tc>
        <w:tc>
          <w:tcPr>
            <w:tcW w:w="3129" w:type="dxa"/>
          </w:tcPr>
          <w:p w:rsidR="00B01F1D" w:rsidRDefault="00B01F1D" w:rsidP="00B01F1D">
            <w:pPr>
              <w:ind w:right="-2"/>
              <w:jc w:val="center"/>
              <w:rPr>
                <w:b/>
              </w:rPr>
            </w:pPr>
          </w:p>
        </w:tc>
        <w:tc>
          <w:tcPr>
            <w:tcW w:w="3221" w:type="dxa"/>
          </w:tcPr>
          <w:p w:rsidR="00B01F1D" w:rsidRDefault="00944C5A" w:rsidP="00944C5A">
            <w:pPr>
              <w:ind w:right="-2"/>
              <w:jc w:val="right"/>
              <w:rPr>
                <w:b/>
              </w:rPr>
            </w:pPr>
            <w:r>
              <w:t>____</w:t>
            </w:r>
            <w:r w:rsidR="00B01F1D" w:rsidRPr="00576741">
              <w:t>.</w:t>
            </w:r>
            <w:r>
              <w:t>_______</w:t>
            </w:r>
            <w:r w:rsidR="00B01F1D" w:rsidRPr="00576741">
              <w:t>.20</w:t>
            </w:r>
            <w:r>
              <w:t>___</w:t>
            </w:r>
            <w:r w:rsidR="00B01F1D" w:rsidRPr="0001399C">
              <w:t>г.</w:t>
            </w:r>
          </w:p>
        </w:tc>
      </w:tr>
      <w:tr w:rsidR="00B01F1D" w:rsidTr="00B01F1D">
        <w:trPr>
          <w:trHeight w:val="80"/>
        </w:trPr>
        <w:tc>
          <w:tcPr>
            <w:tcW w:w="3221" w:type="dxa"/>
          </w:tcPr>
          <w:p w:rsidR="00B01F1D" w:rsidRPr="0001399C" w:rsidRDefault="00B01F1D" w:rsidP="00B01F1D">
            <w:pPr>
              <w:ind w:right="-2"/>
            </w:pPr>
          </w:p>
        </w:tc>
        <w:tc>
          <w:tcPr>
            <w:tcW w:w="3129" w:type="dxa"/>
          </w:tcPr>
          <w:p w:rsidR="00B01F1D" w:rsidRDefault="00B01F1D" w:rsidP="00B01F1D">
            <w:pPr>
              <w:ind w:right="-2"/>
              <w:jc w:val="center"/>
              <w:rPr>
                <w:b/>
              </w:rPr>
            </w:pPr>
          </w:p>
        </w:tc>
        <w:tc>
          <w:tcPr>
            <w:tcW w:w="3221" w:type="dxa"/>
          </w:tcPr>
          <w:p w:rsidR="00B01F1D" w:rsidRPr="0001399C" w:rsidRDefault="00B01F1D" w:rsidP="00B01F1D">
            <w:pPr>
              <w:ind w:right="-2"/>
              <w:jc w:val="right"/>
            </w:pPr>
          </w:p>
        </w:tc>
      </w:tr>
    </w:tbl>
    <w:p w:rsidR="00B01F1D" w:rsidRPr="00955CD6" w:rsidRDefault="00944C5A" w:rsidP="00B01F1D">
      <w:pPr>
        <w:ind w:right="-2" w:firstLine="567"/>
        <w:jc w:val="both"/>
        <w:rPr>
          <w:b/>
          <w:sz w:val="22"/>
          <w:szCs w:val="22"/>
        </w:rPr>
      </w:pPr>
      <w:r>
        <w:rPr>
          <w:b/>
          <w:bCs/>
        </w:rPr>
        <w:t>__________________________________________________</w:t>
      </w:r>
      <w:r w:rsidR="00B01F1D">
        <w:rPr>
          <w:b/>
          <w:bCs/>
        </w:rPr>
        <w:t>,</w:t>
      </w:r>
      <w:r>
        <w:rPr>
          <w:b/>
          <w:bCs/>
        </w:rPr>
        <w:t xml:space="preserve"> </w:t>
      </w:r>
      <w:proofErr w:type="gramStart"/>
      <w:r w:rsidRPr="00944C5A">
        <w:rPr>
          <w:bCs/>
        </w:rPr>
        <w:t>именуемое</w:t>
      </w:r>
      <w:proofErr w:type="gramEnd"/>
      <w:r w:rsidRPr="00944C5A">
        <w:rPr>
          <w:bCs/>
        </w:rPr>
        <w:t xml:space="preserve"> а дальнейшем </w:t>
      </w:r>
      <w:r w:rsidRPr="00944C5A">
        <w:rPr>
          <w:b/>
          <w:bCs/>
        </w:rPr>
        <w:t>«Потребитель услуг»</w:t>
      </w:r>
      <w:r>
        <w:rPr>
          <w:b/>
          <w:bCs/>
        </w:rPr>
        <w:t>,</w:t>
      </w:r>
      <w:r w:rsidR="00B01F1D" w:rsidRPr="00944C5A">
        <w:rPr>
          <w:bCs/>
        </w:rPr>
        <w:t xml:space="preserve"> </w:t>
      </w:r>
      <w:r w:rsidR="00B01F1D" w:rsidRPr="00955CD6">
        <w:rPr>
          <w:sz w:val="22"/>
          <w:szCs w:val="22"/>
        </w:rPr>
        <w:t xml:space="preserve">в лице </w:t>
      </w:r>
      <w:r>
        <w:rPr>
          <w:sz w:val="22"/>
          <w:szCs w:val="22"/>
        </w:rPr>
        <w:t>_____________________________________</w:t>
      </w:r>
      <w:r w:rsidR="00B01F1D" w:rsidRPr="00955CD6">
        <w:rPr>
          <w:sz w:val="22"/>
          <w:szCs w:val="22"/>
        </w:rPr>
        <w:t xml:space="preserve">, действующего на основании </w:t>
      </w:r>
      <w:r>
        <w:rPr>
          <w:sz w:val="22"/>
          <w:szCs w:val="22"/>
        </w:rPr>
        <w:t>______________________________________</w:t>
      </w:r>
      <w:r w:rsidR="00B01F1D" w:rsidRPr="00955CD6">
        <w:rPr>
          <w:sz w:val="22"/>
          <w:szCs w:val="22"/>
        </w:rPr>
        <w:t>, с одной стороны, и</w:t>
      </w:r>
      <w:r w:rsidR="00B01F1D" w:rsidRPr="00955CD6">
        <w:rPr>
          <w:b/>
          <w:sz w:val="22"/>
          <w:szCs w:val="22"/>
        </w:rPr>
        <w:t xml:space="preserve"> </w:t>
      </w:r>
      <w:bookmarkStart w:id="0" w:name="Потребитель"/>
      <w:bookmarkEnd w:id="0"/>
    </w:p>
    <w:p w:rsidR="00B01F1D" w:rsidRDefault="00B01F1D" w:rsidP="00B01F1D">
      <w:pPr>
        <w:ind w:right="-2" w:firstLine="567"/>
        <w:jc w:val="both"/>
        <w:rPr>
          <w:sz w:val="22"/>
          <w:szCs w:val="22"/>
        </w:rPr>
      </w:pPr>
      <w:r>
        <w:rPr>
          <w:b/>
          <w:sz w:val="22"/>
          <w:szCs w:val="22"/>
        </w:rPr>
        <w:t>А</w:t>
      </w:r>
      <w:r w:rsidRPr="00955CD6">
        <w:rPr>
          <w:b/>
          <w:sz w:val="22"/>
          <w:szCs w:val="22"/>
        </w:rPr>
        <w:t>кционерное общество «Ульяновская сетевая компания»</w:t>
      </w:r>
      <w:r w:rsidRPr="0001399C">
        <w:rPr>
          <w:sz w:val="22"/>
          <w:szCs w:val="22"/>
        </w:rPr>
        <w:t xml:space="preserve">, </w:t>
      </w:r>
      <w:bookmarkStart w:id="1" w:name="Именуемое"/>
      <w:bookmarkEnd w:id="1"/>
      <w:r w:rsidRPr="0001399C">
        <w:rPr>
          <w:sz w:val="22"/>
          <w:szCs w:val="22"/>
        </w:rPr>
        <w:t xml:space="preserve">именуемое в дальнейшем </w:t>
      </w:r>
      <w:r>
        <w:rPr>
          <w:b/>
          <w:sz w:val="22"/>
          <w:szCs w:val="22"/>
        </w:rPr>
        <w:t>«</w:t>
      </w:r>
      <w:r w:rsidRPr="0001399C">
        <w:rPr>
          <w:b/>
          <w:sz w:val="22"/>
          <w:szCs w:val="22"/>
        </w:rPr>
        <w:t>Сетевая организация</w:t>
      </w:r>
      <w:r>
        <w:rPr>
          <w:b/>
          <w:sz w:val="22"/>
          <w:szCs w:val="22"/>
        </w:rPr>
        <w:t>»</w:t>
      </w:r>
      <w:r w:rsidRPr="0001399C">
        <w:rPr>
          <w:sz w:val="22"/>
          <w:szCs w:val="22"/>
        </w:rPr>
        <w:t xml:space="preserve">, </w:t>
      </w:r>
      <w:bookmarkStart w:id="2" w:name="РуководительПотребителя"/>
      <w:bookmarkStart w:id="3" w:name="ПотребительДействуетНаОсновании"/>
      <w:bookmarkEnd w:id="2"/>
      <w:bookmarkEnd w:id="3"/>
      <w:r w:rsidRPr="0001399C">
        <w:rPr>
          <w:sz w:val="22"/>
          <w:szCs w:val="22"/>
        </w:rPr>
        <w:t xml:space="preserve">в лице </w:t>
      </w:r>
      <w:r>
        <w:rPr>
          <w:sz w:val="22"/>
          <w:szCs w:val="22"/>
        </w:rPr>
        <w:t>г</w:t>
      </w:r>
      <w:r w:rsidRPr="00C6109C">
        <w:rPr>
          <w:sz w:val="22"/>
          <w:szCs w:val="22"/>
        </w:rPr>
        <w:t>енерального директора</w:t>
      </w:r>
      <w:r>
        <w:rPr>
          <w:sz w:val="22"/>
          <w:szCs w:val="22"/>
        </w:rPr>
        <w:t xml:space="preserve"> Мизонина</w:t>
      </w:r>
      <w:r w:rsidRPr="00C6109C">
        <w:rPr>
          <w:sz w:val="22"/>
          <w:szCs w:val="22"/>
        </w:rPr>
        <w:t xml:space="preserve"> </w:t>
      </w:r>
      <w:r>
        <w:rPr>
          <w:sz w:val="22"/>
          <w:szCs w:val="22"/>
        </w:rPr>
        <w:t>Сергея</w:t>
      </w:r>
      <w:r w:rsidRPr="00C6109C">
        <w:rPr>
          <w:sz w:val="22"/>
          <w:szCs w:val="22"/>
        </w:rPr>
        <w:t xml:space="preserve"> </w:t>
      </w:r>
      <w:r>
        <w:rPr>
          <w:sz w:val="22"/>
          <w:szCs w:val="22"/>
        </w:rPr>
        <w:t>Сергеевича</w:t>
      </w:r>
      <w:r w:rsidRPr="00C6109C">
        <w:rPr>
          <w:sz w:val="22"/>
          <w:szCs w:val="22"/>
        </w:rPr>
        <w:t>, действующего на основании Устава</w:t>
      </w:r>
      <w:r w:rsidRPr="0001399C">
        <w:rPr>
          <w:sz w:val="22"/>
          <w:szCs w:val="22"/>
        </w:rPr>
        <w:t xml:space="preserve">, с другой стороны, совместно именуемые </w:t>
      </w:r>
      <w:r w:rsidRPr="00BB5451">
        <w:rPr>
          <w:b/>
          <w:sz w:val="22"/>
          <w:szCs w:val="22"/>
        </w:rPr>
        <w:t>«Стороны»</w:t>
      </w:r>
      <w:r w:rsidRPr="0001399C">
        <w:rPr>
          <w:sz w:val="22"/>
          <w:szCs w:val="22"/>
        </w:rPr>
        <w:t>, заключили настоящий договор о нижеследующем:</w:t>
      </w:r>
    </w:p>
    <w:p w:rsidR="00B01F1D" w:rsidRPr="0001399C" w:rsidRDefault="00B01F1D" w:rsidP="00B01F1D">
      <w:pPr>
        <w:pStyle w:val="a3"/>
        <w:widowControl/>
        <w:numPr>
          <w:ilvl w:val="0"/>
          <w:numId w:val="1"/>
        </w:numPr>
        <w:autoSpaceDE/>
        <w:autoSpaceDN/>
        <w:spacing w:before="120" w:after="120"/>
        <w:ind w:left="0" w:right="-2" w:firstLine="0"/>
        <w:jc w:val="center"/>
        <w:rPr>
          <w:b/>
          <w:sz w:val="22"/>
          <w:szCs w:val="22"/>
        </w:rPr>
      </w:pPr>
      <w:r w:rsidRPr="0001399C">
        <w:rPr>
          <w:b/>
          <w:sz w:val="22"/>
          <w:szCs w:val="22"/>
        </w:rPr>
        <w:t>ОБЩИЕ ПОЛОЖЕНИЯ</w:t>
      </w:r>
    </w:p>
    <w:p w:rsidR="00B01F1D" w:rsidRPr="002D0D86" w:rsidRDefault="00B01F1D" w:rsidP="00B01F1D">
      <w:pPr>
        <w:pStyle w:val="a3"/>
        <w:widowControl/>
        <w:tabs>
          <w:tab w:val="num" w:pos="540"/>
        </w:tabs>
        <w:autoSpaceDE/>
        <w:autoSpaceDN/>
        <w:spacing w:before="120"/>
        <w:ind w:right="-2" w:firstLine="567"/>
        <w:rPr>
          <w:sz w:val="22"/>
          <w:szCs w:val="22"/>
        </w:rPr>
      </w:pPr>
      <w:r w:rsidRPr="002D0D86">
        <w:rPr>
          <w:sz w:val="22"/>
          <w:szCs w:val="22"/>
        </w:rPr>
        <w:t>1.1. Стороны договорились понимать используемые в настоящем Договоре термины в следующем значении:</w:t>
      </w:r>
    </w:p>
    <w:p w:rsidR="00B01F1D" w:rsidRPr="002D0D86" w:rsidRDefault="00B01F1D" w:rsidP="00B01F1D">
      <w:pPr>
        <w:pStyle w:val="a5"/>
        <w:numPr>
          <w:ilvl w:val="0"/>
          <w:numId w:val="3"/>
        </w:numPr>
        <w:tabs>
          <w:tab w:val="left" w:pos="993"/>
        </w:tabs>
        <w:autoSpaceDE w:val="0"/>
        <w:autoSpaceDN w:val="0"/>
        <w:adjustRightInd w:val="0"/>
        <w:spacing w:after="24"/>
        <w:ind w:left="0" w:firstLine="567"/>
        <w:jc w:val="both"/>
        <w:rPr>
          <w:sz w:val="22"/>
          <w:szCs w:val="22"/>
        </w:rPr>
      </w:pPr>
      <w:r w:rsidRPr="002D0D86">
        <w:rPr>
          <w:b/>
          <w:i/>
          <w:sz w:val="22"/>
          <w:szCs w:val="22"/>
        </w:rPr>
        <w:t>Услуги по передаче электрической энергии</w:t>
      </w:r>
      <w:r w:rsidRPr="002D0D86">
        <w:rPr>
          <w:sz w:val="22"/>
          <w:szCs w:val="22"/>
        </w:rPr>
        <w:t xml:space="preserve"> – комплекс организационно и технологически связанных действий, обеспечивающих передачу электрической энергии Потребителю услуг через технические устройства электрических сетей Сетевой организации в соответствии с техническими регламентами;</w:t>
      </w:r>
    </w:p>
    <w:p w:rsidR="00B01F1D" w:rsidRPr="002D0D86" w:rsidRDefault="00B01F1D" w:rsidP="00B01F1D">
      <w:pPr>
        <w:pStyle w:val="a3"/>
        <w:widowControl/>
        <w:numPr>
          <w:ilvl w:val="0"/>
          <w:numId w:val="3"/>
        </w:numPr>
        <w:tabs>
          <w:tab w:val="left" w:pos="993"/>
        </w:tabs>
        <w:autoSpaceDE/>
        <w:autoSpaceDN/>
        <w:spacing w:after="24"/>
        <w:ind w:left="0" w:firstLine="567"/>
        <w:rPr>
          <w:sz w:val="22"/>
          <w:szCs w:val="22"/>
        </w:rPr>
      </w:pPr>
      <w:r w:rsidRPr="002D0D86">
        <w:rPr>
          <w:b/>
          <w:i/>
          <w:sz w:val="22"/>
          <w:szCs w:val="22"/>
        </w:rPr>
        <w:t>Правила розничных рынков</w:t>
      </w:r>
      <w:r w:rsidRPr="002D0D86">
        <w:rPr>
          <w:b/>
          <w:sz w:val="22"/>
          <w:szCs w:val="22"/>
        </w:rPr>
        <w:t xml:space="preserve"> </w:t>
      </w:r>
      <w:r w:rsidRPr="002D0D86">
        <w:rPr>
          <w:sz w:val="22"/>
          <w:szCs w:val="22"/>
        </w:rPr>
        <w:t>–</w:t>
      </w:r>
      <w:r w:rsidRPr="002D0D86">
        <w:rPr>
          <w:b/>
          <w:sz w:val="22"/>
          <w:szCs w:val="22"/>
        </w:rPr>
        <w:t xml:space="preserve"> </w:t>
      </w:r>
      <w:r w:rsidRPr="002D0D86">
        <w:rPr>
          <w:sz w:val="22"/>
          <w:szCs w:val="22"/>
        </w:rPr>
        <w:t>Постановление Правительства РФ от 04.05.2012г. № 442 "О функционировании розничных рынков электрической энергии, полном и (или) частичном ограничении режима потребления электрической энергии";</w:t>
      </w:r>
    </w:p>
    <w:p w:rsidR="00B01F1D" w:rsidRPr="002D0D86" w:rsidRDefault="00B01F1D" w:rsidP="00B01F1D">
      <w:pPr>
        <w:pStyle w:val="a5"/>
        <w:numPr>
          <w:ilvl w:val="0"/>
          <w:numId w:val="3"/>
        </w:numPr>
        <w:tabs>
          <w:tab w:val="left" w:pos="993"/>
        </w:tabs>
        <w:autoSpaceDE w:val="0"/>
        <w:autoSpaceDN w:val="0"/>
        <w:adjustRightInd w:val="0"/>
        <w:spacing w:after="24"/>
        <w:ind w:left="0" w:firstLine="567"/>
        <w:jc w:val="both"/>
        <w:rPr>
          <w:sz w:val="22"/>
          <w:szCs w:val="22"/>
        </w:rPr>
      </w:pPr>
      <w:proofErr w:type="gramStart"/>
      <w:r w:rsidRPr="002D0D86">
        <w:rPr>
          <w:b/>
          <w:i/>
          <w:sz w:val="22"/>
          <w:szCs w:val="22"/>
        </w:rPr>
        <w:t>Точка поставки</w:t>
      </w:r>
      <w:r w:rsidRPr="002D0D86">
        <w:rPr>
          <w:i/>
          <w:sz w:val="22"/>
          <w:szCs w:val="22"/>
        </w:rPr>
        <w:t xml:space="preserve"> </w:t>
      </w:r>
      <w:r w:rsidRPr="002D0D86">
        <w:rPr>
          <w:sz w:val="22"/>
          <w:szCs w:val="22"/>
        </w:rPr>
        <w:t xml:space="preserve">- место исполнения обязательств по настоящему Договору, используемое для определения объема взаимных обязательств Сторон, расположенное на границе балансовой принадлежности </w:t>
      </w:r>
      <w:proofErr w:type="spellStart"/>
      <w:r w:rsidRPr="002D0D86">
        <w:rPr>
          <w:sz w:val="22"/>
          <w:szCs w:val="22"/>
        </w:rPr>
        <w:t>энергопринимающих</w:t>
      </w:r>
      <w:proofErr w:type="spellEnd"/>
      <w:r w:rsidRPr="002D0D86">
        <w:rPr>
          <w:sz w:val="22"/>
          <w:szCs w:val="22"/>
        </w:rPr>
        <w:t xml:space="preserve"> устройств Потребителя услуг </w:t>
      </w:r>
      <w:r>
        <w:rPr>
          <w:sz w:val="22"/>
          <w:szCs w:val="22"/>
        </w:rPr>
        <w:t>и электрических</w:t>
      </w:r>
      <w:r w:rsidRPr="002D0D86">
        <w:rPr>
          <w:sz w:val="22"/>
          <w:szCs w:val="22"/>
        </w:rPr>
        <w:t xml:space="preserve"> сет</w:t>
      </w:r>
      <w:r>
        <w:rPr>
          <w:sz w:val="22"/>
          <w:szCs w:val="22"/>
        </w:rPr>
        <w:t>ей</w:t>
      </w:r>
      <w:r w:rsidRPr="002D0D86">
        <w:rPr>
          <w:sz w:val="22"/>
          <w:szCs w:val="22"/>
        </w:rPr>
        <w:t xml:space="preserve"> Сетевой организации, определенное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w:t>
      </w:r>
      <w:proofErr w:type="spellStart"/>
      <w:r w:rsidRPr="002D0D86">
        <w:rPr>
          <w:sz w:val="22"/>
          <w:szCs w:val="22"/>
        </w:rPr>
        <w:t>энергопринимающего</w:t>
      </w:r>
      <w:proofErr w:type="spellEnd"/>
      <w:r w:rsidRPr="002D0D86">
        <w:rPr>
          <w:sz w:val="22"/>
          <w:szCs w:val="22"/>
        </w:rPr>
        <w:t xml:space="preserve"> устройства (объекта электроэнергетики);</w:t>
      </w:r>
      <w:proofErr w:type="gramEnd"/>
    </w:p>
    <w:p w:rsidR="00B01F1D" w:rsidRPr="002D0D86" w:rsidRDefault="00B01F1D" w:rsidP="00B01F1D">
      <w:pPr>
        <w:pStyle w:val="a5"/>
        <w:numPr>
          <w:ilvl w:val="0"/>
          <w:numId w:val="3"/>
        </w:numPr>
        <w:tabs>
          <w:tab w:val="left" w:pos="993"/>
        </w:tabs>
        <w:spacing w:after="24"/>
        <w:ind w:left="0" w:firstLine="567"/>
        <w:jc w:val="both"/>
        <w:rPr>
          <w:sz w:val="22"/>
          <w:szCs w:val="22"/>
        </w:rPr>
      </w:pPr>
      <w:r w:rsidRPr="002D0D86">
        <w:rPr>
          <w:b/>
          <w:i/>
          <w:sz w:val="22"/>
          <w:szCs w:val="22"/>
        </w:rPr>
        <w:t xml:space="preserve">Коммерческий учёт </w:t>
      </w:r>
      <w:r w:rsidRPr="002D0D86">
        <w:rPr>
          <w:b/>
          <w:sz w:val="22"/>
          <w:szCs w:val="22"/>
        </w:rPr>
        <w:t xml:space="preserve">– </w:t>
      </w:r>
      <w:r w:rsidRPr="002D0D86">
        <w:rPr>
          <w:sz w:val="22"/>
          <w:szCs w:val="22"/>
        </w:rPr>
        <w:t>учёт электрической энергии, необходимый для взаиморасчёта между Сторонами настоящего договора за услуги по передаче электрической энергии</w:t>
      </w:r>
      <w:r>
        <w:rPr>
          <w:sz w:val="22"/>
          <w:szCs w:val="22"/>
        </w:rPr>
        <w:t xml:space="preserve">, </w:t>
      </w:r>
      <w:r w:rsidRPr="002D0D86">
        <w:rPr>
          <w:sz w:val="22"/>
          <w:szCs w:val="22"/>
        </w:rPr>
        <w:t xml:space="preserve"> проводимый с помощью средств и систем измерений;</w:t>
      </w:r>
    </w:p>
    <w:p w:rsidR="00B01F1D" w:rsidRPr="002D0D86" w:rsidRDefault="00B01F1D" w:rsidP="00B01F1D">
      <w:pPr>
        <w:pStyle w:val="a5"/>
        <w:numPr>
          <w:ilvl w:val="0"/>
          <w:numId w:val="3"/>
        </w:numPr>
        <w:tabs>
          <w:tab w:val="left" w:pos="993"/>
        </w:tabs>
        <w:spacing w:after="24"/>
        <w:ind w:left="0" w:firstLine="567"/>
        <w:jc w:val="both"/>
        <w:rPr>
          <w:sz w:val="22"/>
          <w:szCs w:val="22"/>
        </w:rPr>
      </w:pPr>
      <w:r w:rsidRPr="002D0D86">
        <w:rPr>
          <w:b/>
          <w:i/>
          <w:sz w:val="22"/>
          <w:szCs w:val="22"/>
        </w:rPr>
        <w:t>Ответственная сторона или владелец средств коммерческого учёта</w:t>
      </w:r>
      <w:r w:rsidRPr="002D0D86">
        <w:rPr>
          <w:b/>
          <w:sz w:val="22"/>
          <w:szCs w:val="22"/>
        </w:rPr>
        <w:t xml:space="preserve"> </w:t>
      </w:r>
      <w:r w:rsidRPr="002D0D86">
        <w:rPr>
          <w:sz w:val="22"/>
          <w:szCs w:val="22"/>
        </w:rPr>
        <w:t>– физическое или юридическое лицо, имеющее на балансе средства коммерческого учёта, эксплуатирующее его и несущее ответственность за него, или лицо, выступающее в интересах владельца на установленных Законодательством РФ основаниях;</w:t>
      </w:r>
    </w:p>
    <w:p w:rsidR="00B01F1D" w:rsidRPr="002D0D86" w:rsidRDefault="00B01F1D" w:rsidP="00B01F1D">
      <w:pPr>
        <w:pStyle w:val="a5"/>
        <w:numPr>
          <w:ilvl w:val="0"/>
          <w:numId w:val="3"/>
        </w:numPr>
        <w:tabs>
          <w:tab w:val="left" w:pos="993"/>
        </w:tabs>
        <w:spacing w:after="24"/>
        <w:ind w:left="0" w:firstLine="567"/>
        <w:jc w:val="both"/>
        <w:rPr>
          <w:sz w:val="22"/>
          <w:szCs w:val="22"/>
        </w:rPr>
      </w:pPr>
      <w:r w:rsidRPr="002D0D86">
        <w:rPr>
          <w:b/>
          <w:i/>
          <w:sz w:val="22"/>
          <w:szCs w:val="22"/>
        </w:rPr>
        <w:t>Средства коммерческого учёта</w:t>
      </w:r>
      <w:r w:rsidRPr="002D0D86">
        <w:rPr>
          <w:i/>
          <w:sz w:val="22"/>
          <w:szCs w:val="22"/>
        </w:rPr>
        <w:t xml:space="preserve"> </w:t>
      </w:r>
      <w:r w:rsidRPr="002D0D86">
        <w:rPr>
          <w:sz w:val="22"/>
          <w:szCs w:val="22"/>
        </w:rPr>
        <w:t>– совокупность устройств, обеспечивающих измерение и учёт электроэнергии (измерительные трансформаторы тока и напряжения, счётчики электрической энергии, телеметрические датчики, информационно- измерительные системы и их линии связи) и соединённых между собой по установленной схеме;</w:t>
      </w:r>
    </w:p>
    <w:p w:rsidR="00B01F1D" w:rsidRPr="002D0D86" w:rsidRDefault="00B01F1D" w:rsidP="00B01F1D">
      <w:pPr>
        <w:pStyle w:val="a5"/>
        <w:numPr>
          <w:ilvl w:val="0"/>
          <w:numId w:val="3"/>
        </w:numPr>
        <w:tabs>
          <w:tab w:val="left" w:pos="993"/>
        </w:tabs>
        <w:spacing w:after="24"/>
        <w:ind w:left="0" w:firstLine="567"/>
        <w:jc w:val="both"/>
        <w:rPr>
          <w:sz w:val="22"/>
          <w:szCs w:val="22"/>
        </w:rPr>
      </w:pPr>
      <w:r w:rsidRPr="002D0D86">
        <w:rPr>
          <w:b/>
          <w:i/>
          <w:sz w:val="22"/>
          <w:szCs w:val="22"/>
        </w:rPr>
        <w:t xml:space="preserve">Данные коммерческого учёта </w:t>
      </w:r>
      <w:r w:rsidRPr="002D0D86">
        <w:rPr>
          <w:sz w:val="22"/>
          <w:szCs w:val="22"/>
        </w:rPr>
        <w:t>– данные, полученные с помощью средств коммерческого учёта, и/или обработанные данные, используемые для проведения коммерческих расчетов.</w:t>
      </w:r>
    </w:p>
    <w:p w:rsidR="00B01F1D" w:rsidRPr="002D0D86" w:rsidRDefault="00B01F1D" w:rsidP="00B01F1D">
      <w:pPr>
        <w:pStyle w:val="a5"/>
        <w:numPr>
          <w:ilvl w:val="0"/>
          <w:numId w:val="3"/>
        </w:numPr>
        <w:tabs>
          <w:tab w:val="left" w:pos="993"/>
        </w:tabs>
        <w:spacing w:after="24"/>
        <w:ind w:left="0" w:firstLine="567"/>
        <w:jc w:val="both"/>
        <w:rPr>
          <w:sz w:val="22"/>
          <w:szCs w:val="22"/>
        </w:rPr>
      </w:pPr>
      <w:r w:rsidRPr="002D0D86">
        <w:rPr>
          <w:b/>
          <w:i/>
          <w:sz w:val="22"/>
          <w:szCs w:val="22"/>
        </w:rPr>
        <w:t xml:space="preserve">Акт разграничения балансовой принадлежности и эксплуатационной ответственности </w:t>
      </w:r>
      <w:r w:rsidRPr="002D0D86">
        <w:rPr>
          <w:i/>
          <w:sz w:val="22"/>
          <w:szCs w:val="22"/>
        </w:rPr>
        <w:t xml:space="preserve">– </w:t>
      </w:r>
      <w:r w:rsidRPr="002D0D86">
        <w:rPr>
          <w:sz w:val="22"/>
          <w:szCs w:val="22"/>
        </w:rPr>
        <w:t xml:space="preserve">документ, составленный в процессе технологического присоединения </w:t>
      </w:r>
      <w:proofErr w:type="spellStart"/>
      <w:r w:rsidRPr="002D0D86">
        <w:rPr>
          <w:sz w:val="22"/>
          <w:szCs w:val="22"/>
        </w:rPr>
        <w:t>энергопринимающих</w:t>
      </w:r>
      <w:proofErr w:type="spellEnd"/>
      <w:r w:rsidRPr="002D0D86">
        <w:rPr>
          <w:sz w:val="22"/>
          <w:szCs w:val="22"/>
        </w:rPr>
        <w:t xml:space="preserve"> устройств Потребителя услуг к электрическим сетям Сетевой организации, определяющий границы балансовой принадлежности;</w:t>
      </w:r>
    </w:p>
    <w:p w:rsidR="00B01F1D" w:rsidRPr="002D0D86" w:rsidRDefault="00B01F1D" w:rsidP="00B01F1D">
      <w:pPr>
        <w:pStyle w:val="a5"/>
        <w:numPr>
          <w:ilvl w:val="0"/>
          <w:numId w:val="3"/>
        </w:numPr>
        <w:tabs>
          <w:tab w:val="left" w:pos="993"/>
        </w:tabs>
        <w:autoSpaceDE w:val="0"/>
        <w:autoSpaceDN w:val="0"/>
        <w:adjustRightInd w:val="0"/>
        <w:spacing w:after="24"/>
        <w:ind w:left="0" w:firstLine="567"/>
        <w:jc w:val="both"/>
        <w:rPr>
          <w:sz w:val="22"/>
          <w:szCs w:val="22"/>
        </w:rPr>
      </w:pPr>
      <w:proofErr w:type="spellStart"/>
      <w:r w:rsidRPr="002D0D86">
        <w:rPr>
          <w:b/>
          <w:i/>
          <w:sz w:val="22"/>
          <w:szCs w:val="22"/>
        </w:rPr>
        <w:t>Безучетное</w:t>
      </w:r>
      <w:proofErr w:type="spellEnd"/>
      <w:r w:rsidRPr="002D0D86">
        <w:rPr>
          <w:b/>
          <w:i/>
          <w:sz w:val="22"/>
          <w:szCs w:val="22"/>
        </w:rPr>
        <w:t xml:space="preserve"> потребление</w:t>
      </w:r>
      <w:r w:rsidRPr="002D0D86">
        <w:rPr>
          <w:i/>
          <w:sz w:val="22"/>
          <w:szCs w:val="22"/>
        </w:rPr>
        <w:t xml:space="preserve"> </w:t>
      </w:r>
      <w:r w:rsidRPr="002D0D86">
        <w:rPr>
          <w:sz w:val="22"/>
          <w:szCs w:val="22"/>
        </w:rPr>
        <w:t>-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Постановлени</w:t>
      </w:r>
      <w:r>
        <w:rPr>
          <w:sz w:val="22"/>
          <w:szCs w:val="22"/>
        </w:rPr>
        <w:t>ем</w:t>
      </w:r>
      <w:r w:rsidRPr="002D0D86">
        <w:rPr>
          <w:sz w:val="22"/>
          <w:szCs w:val="22"/>
        </w:rPr>
        <w:t xml:space="preserve"> Правительства РФ от 04.05.2012 N 442 "О функционировании розничных рынков электрической </w:t>
      </w:r>
      <w:proofErr w:type="gramStart"/>
      <w:r w:rsidRPr="002D0D86">
        <w:rPr>
          <w:sz w:val="22"/>
          <w:szCs w:val="22"/>
        </w:rPr>
        <w:t>энергии, полном и (или) частичном ограничении режима потребления электрической энергии", порядка учета электрической энергии со стороны Потребителя услуг,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услуг, в том числе в нарушении (повреждении) пломб и (или) знаков визуального контроля, нанесенных на прибор учета (систему учета), в несоблюдении установленных</w:t>
      </w:r>
      <w:proofErr w:type="gramEnd"/>
      <w:r w:rsidRPr="002D0D86">
        <w:rPr>
          <w:sz w:val="22"/>
          <w:szCs w:val="22"/>
        </w:rPr>
        <w:t xml:space="preserve"> Договором сроков извещения об утрате (неисправности) прибора учета (системы учета), а также в совершении Потребителем услуг  иных действий (бездействий), которые привели к искажению данных об объеме потребления электрической энергии (мощности).</w:t>
      </w:r>
    </w:p>
    <w:p w:rsidR="00B01F1D" w:rsidRPr="002D0D86" w:rsidRDefault="00B01F1D" w:rsidP="00B01F1D">
      <w:pPr>
        <w:pStyle w:val="a5"/>
        <w:numPr>
          <w:ilvl w:val="0"/>
          <w:numId w:val="3"/>
        </w:numPr>
        <w:tabs>
          <w:tab w:val="left" w:pos="993"/>
        </w:tabs>
        <w:autoSpaceDE w:val="0"/>
        <w:autoSpaceDN w:val="0"/>
        <w:adjustRightInd w:val="0"/>
        <w:spacing w:after="24"/>
        <w:ind w:left="0" w:firstLine="567"/>
        <w:jc w:val="both"/>
        <w:rPr>
          <w:sz w:val="22"/>
          <w:szCs w:val="22"/>
        </w:rPr>
      </w:pPr>
      <w:r w:rsidRPr="002D0D86">
        <w:rPr>
          <w:b/>
          <w:i/>
          <w:sz w:val="22"/>
          <w:szCs w:val="22"/>
        </w:rPr>
        <w:lastRenderedPageBreak/>
        <w:t>Расчетный период</w:t>
      </w:r>
      <w:r w:rsidRPr="002D0D86">
        <w:rPr>
          <w:i/>
          <w:sz w:val="22"/>
          <w:szCs w:val="22"/>
        </w:rPr>
        <w:t xml:space="preserve"> </w:t>
      </w:r>
      <w:r w:rsidRPr="002D0D86">
        <w:rPr>
          <w:sz w:val="22"/>
          <w:szCs w:val="22"/>
        </w:rPr>
        <w:t>– один календарный месяц.</w:t>
      </w:r>
    </w:p>
    <w:p w:rsidR="00B01F1D" w:rsidRDefault="00B01F1D" w:rsidP="00B01F1D">
      <w:pPr>
        <w:pStyle w:val="a5"/>
        <w:numPr>
          <w:ilvl w:val="0"/>
          <w:numId w:val="3"/>
        </w:numPr>
        <w:tabs>
          <w:tab w:val="left" w:pos="993"/>
        </w:tabs>
        <w:autoSpaceDE w:val="0"/>
        <w:autoSpaceDN w:val="0"/>
        <w:adjustRightInd w:val="0"/>
        <w:spacing w:after="24"/>
        <w:ind w:left="0" w:firstLine="567"/>
        <w:jc w:val="both"/>
        <w:rPr>
          <w:sz w:val="22"/>
          <w:szCs w:val="22"/>
        </w:rPr>
      </w:pPr>
      <w:r w:rsidRPr="002D0D86">
        <w:rPr>
          <w:b/>
          <w:i/>
          <w:sz w:val="22"/>
          <w:szCs w:val="22"/>
        </w:rPr>
        <w:t>Период платежа</w:t>
      </w:r>
      <w:r w:rsidRPr="002D0D86">
        <w:rPr>
          <w:i/>
          <w:sz w:val="22"/>
          <w:szCs w:val="22"/>
        </w:rPr>
        <w:t xml:space="preserve"> </w:t>
      </w:r>
      <w:r w:rsidRPr="002D0D86">
        <w:rPr>
          <w:sz w:val="22"/>
          <w:szCs w:val="22"/>
        </w:rPr>
        <w:t xml:space="preserve">– отрезок времени между двумя датами платежа. </w:t>
      </w:r>
    </w:p>
    <w:p w:rsidR="00B01F1D" w:rsidRDefault="00B01F1D" w:rsidP="00B01F1D">
      <w:pPr>
        <w:tabs>
          <w:tab w:val="left" w:pos="993"/>
        </w:tabs>
        <w:ind w:firstLine="567"/>
        <w:jc w:val="both"/>
        <w:rPr>
          <w:sz w:val="22"/>
          <w:szCs w:val="22"/>
        </w:rPr>
      </w:pPr>
      <w:r w:rsidRPr="002D0D86">
        <w:rPr>
          <w:sz w:val="22"/>
          <w:szCs w:val="22"/>
        </w:rPr>
        <w:t>Значения иных понятий, используемых в настоящем договоре, соответствуют принятым в законодательстве РФ.</w:t>
      </w:r>
    </w:p>
    <w:p w:rsidR="00B01F1D" w:rsidRPr="00B06876" w:rsidRDefault="00B01F1D" w:rsidP="00B01F1D">
      <w:pPr>
        <w:ind w:firstLine="567"/>
        <w:jc w:val="both"/>
        <w:rPr>
          <w:sz w:val="22"/>
          <w:szCs w:val="22"/>
        </w:rPr>
      </w:pPr>
      <w:r w:rsidRPr="00B06876">
        <w:rPr>
          <w:sz w:val="22"/>
          <w:szCs w:val="22"/>
        </w:rPr>
        <w:t xml:space="preserve">1.2. Разрешенная к использованию предельная максимальная мощность Потребителя услуг составляет </w:t>
      </w:r>
      <w:proofErr w:type="spellStart"/>
      <w:r w:rsidR="00944C5A">
        <w:rPr>
          <w:sz w:val="22"/>
          <w:szCs w:val="22"/>
        </w:rPr>
        <w:t>______________</w:t>
      </w:r>
      <w:r w:rsidRPr="00B06876">
        <w:rPr>
          <w:sz w:val="22"/>
          <w:szCs w:val="22"/>
        </w:rPr>
        <w:t>кВт</w:t>
      </w:r>
      <w:proofErr w:type="spellEnd"/>
      <w:r w:rsidRPr="00B06876">
        <w:rPr>
          <w:sz w:val="22"/>
          <w:szCs w:val="22"/>
        </w:rPr>
        <w:t>.</w:t>
      </w:r>
    </w:p>
    <w:p w:rsidR="00B01F1D" w:rsidRDefault="00B01F1D" w:rsidP="00B01F1D">
      <w:pPr>
        <w:ind w:firstLine="567"/>
        <w:jc w:val="both"/>
        <w:rPr>
          <w:sz w:val="22"/>
          <w:szCs w:val="22"/>
        </w:rPr>
      </w:pPr>
      <w:r w:rsidRPr="002D0D86">
        <w:rPr>
          <w:sz w:val="22"/>
          <w:szCs w:val="22"/>
        </w:rPr>
        <w:t xml:space="preserve">1.3. Качество и иные параметры передаваемой электрической энергии должны соответствовать </w:t>
      </w:r>
      <w:r>
        <w:rPr>
          <w:sz w:val="22"/>
          <w:szCs w:val="22"/>
        </w:rPr>
        <w:t>ГОСТ 32144-2013 от 01.07.2014г.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r w:rsidRPr="002D0D86">
        <w:rPr>
          <w:sz w:val="22"/>
          <w:szCs w:val="22"/>
        </w:rPr>
        <w:t>.</w:t>
      </w:r>
    </w:p>
    <w:p w:rsidR="00B01F1D" w:rsidRDefault="00B01F1D" w:rsidP="00B01F1D">
      <w:pPr>
        <w:pStyle w:val="a3"/>
        <w:widowControl/>
        <w:numPr>
          <w:ilvl w:val="0"/>
          <w:numId w:val="1"/>
        </w:numPr>
        <w:autoSpaceDE/>
        <w:autoSpaceDN/>
        <w:ind w:left="0" w:right="-2" w:firstLine="0"/>
        <w:jc w:val="center"/>
        <w:rPr>
          <w:b/>
          <w:sz w:val="22"/>
          <w:szCs w:val="22"/>
        </w:rPr>
      </w:pPr>
      <w:r w:rsidRPr="002D0D86">
        <w:rPr>
          <w:b/>
          <w:sz w:val="22"/>
          <w:szCs w:val="22"/>
        </w:rPr>
        <w:t>ПРЕДМЕТ И  СУЩЕСТВЕННЫЕ УСЛОВИЯ ДОГОВОРА</w:t>
      </w:r>
    </w:p>
    <w:p w:rsidR="00B01F1D" w:rsidRPr="00B96D2F" w:rsidRDefault="00B01F1D" w:rsidP="00B01F1D">
      <w:pPr>
        <w:pStyle w:val="a3"/>
        <w:widowControl/>
        <w:tabs>
          <w:tab w:val="num" w:pos="709"/>
        </w:tabs>
        <w:autoSpaceDE/>
        <w:autoSpaceDN/>
        <w:ind w:firstLine="567"/>
        <w:rPr>
          <w:sz w:val="22"/>
          <w:szCs w:val="22"/>
        </w:rPr>
      </w:pPr>
      <w:r w:rsidRPr="00B96D2F">
        <w:rPr>
          <w:sz w:val="22"/>
          <w:szCs w:val="22"/>
        </w:rPr>
        <w:t xml:space="preserve">2.1. </w:t>
      </w:r>
      <w:proofErr w:type="gramStart"/>
      <w:r w:rsidRPr="00B96D2F">
        <w:rPr>
          <w:sz w:val="22"/>
          <w:szCs w:val="22"/>
        </w:rPr>
        <w:t>Сетевая организация обязуется оказывать Потребителю услуг услуги по передаче электрической энергии</w:t>
      </w:r>
      <w:r>
        <w:rPr>
          <w:sz w:val="22"/>
          <w:szCs w:val="22"/>
        </w:rPr>
        <w:t>,</w:t>
      </w:r>
      <w:r w:rsidRPr="00B96D2F">
        <w:rPr>
          <w:sz w:val="22"/>
          <w:szCs w:val="22"/>
        </w:rPr>
        <w:t xml:space="preserve"> посредством осуществления комплекса организационно и технологически связанных действий, обеспечивающих передачу электроэнергии через технические устройства электрических сетей, принадлежащих Сетевой организации на праве собственности или ином установленном федеральным законом основании, а Потребитель услуг обязуется обеспечить коммерческий учёт, принять и оплатить услуги по передаче электроэнергии в порядке, установленном настоящим договором</w:t>
      </w:r>
      <w:r w:rsidRPr="00B96D2F">
        <w:rPr>
          <w:i/>
          <w:sz w:val="22"/>
          <w:szCs w:val="22"/>
        </w:rPr>
        <w:t>.</w:t>
      </w:r>
      <w:proofErr w:type="gramEnd"/>
    </w:p>
    <w:p w:rsidR="00B01F1D" w:rsidRPr="002D0D86" w:rsidRDefault="00B01F1D" w:rsidP="00B01F1D">
      <w:pPr>
        <w:tabs>
          <w:tab w:val="num" w:pos="709"/>
        </w:tabs>
        <w:ind w:firstLine="567"/>
        <w:jc w:val="both"/>
        <w:rPr>
          <w:sz w:val="22"/>
          <w:szCs w:val="22"/>
        </w:rPr>
      </w:pPr>
      <w:r w:rsidRPr="002D0D86">
        <w:rPr>
          <w:noProof/>
          <w:sz w:val="22"/>
          <w:szCs w:val="22"/>
        </w:rPr>
        <w:t>Обязательным условием оказания услуг по передаче электрической энергии является наличие заключенного между Потребителем услуг и Энергосбытовой организацией договора купли-продажи электрической энергии, исполнение обязательств по которому осуществляется надлежащим образом и</w:t>
      </w:r>
      <w:r w:rsidRPr="002D0D86">
        <w:rPr>
          <w:sz w:val="22"/>
          <w:szCs w:val="22"/>
        </w:rPr>
        <w:t xml:space="preserve"> заверенная копия которого предоставл</w:t>
      </w:r>
      <w:r>
        <w:rPr>
          <w:sz w:val="22"/>
          <w:szCs w:val="22"/>
        </w:rPr>
        <w:t>ена</w:t>
      </w:r>
      <w:r w:rsidRPr="002D0D86">
        <w:rPr>
          <w:sz w:val="22"/>
          <w:szCs w:val="22"/>
        </w:rPr>
        <w:t xml:space="preserve"> Сетевой организации.</w:t>
      </w:r>
      <w:r w:rsidRPr="002D0D86">
        <w:rPr>
          <w:sz w:val="22"/>
          <w:szCs w:val="22"/>
        </w:rPr>
        <w:tab/>
      </w:r>
    </w:p>
    <w:p w:rsidR="00B01F1D" w:rsidRPr="00363EAA" w:rsidRDefault="00B01F1D" w:rsidP="00B01F1D">
      <w:pPr>
        <w:pStyle w:val="a3"/>
        <w:widowControl/>
        <w:tabs>
          <w:tab w:val="num" w:pos="709"/>
        </w:tabs>
        <w:autoSpaceDE/>
        <w:autoSpaceDN/>
        <w:spacing w:before="120"/>
        <w:rPr>
          <w:sz w:val="22"/>
          <w:szCs w:val="22"/>
          <w:u w:val="single"/>
        </w:rPr>
      </w:pPr>
      <w:r w:rsidRPr="00363EAA">
        <w:rPr>
          <w:sz w:val="22"/>
          <w:szCs w:val="22"/>
          <w:u w:val="single"/>
        </w:rPr>
        <w:t>2.2. Стороны определили следующие существенные условия настоящего Договора:</w:t>
      </w:r>
    </w:p>
    <w:p w:rsidR="00B01F1D" w:rsidRPr="003F59A0" w:rsidRDefault="00B01F1D" w:rsidP="00B01F1D">
      <w:pPr>
        <w:pStyle w:val="a3"/>
        <w:widowControl/>
        <w:tabs>
          <w:tab w:val="num" w:pos="709"/>
        </w:tabs>
        <w:autoSpaceDE/>
        <w:autoSpaceDN/>
        <w:spacing w:before="120"/>
        <w:ind w:firstLine="567"/>
        <w:rPr>
          <w:sz w:val="22"/>
          <w:szCs w:val="22"/>
        </w:rPr>
      </w:pPr>
      <w:r w:rsidRPr="003F59A0">
        <w:rPr>
          <w:sz w:val="22"/>
          <w:szCs w:val="22"/>
        </w:rPr>
        <w:t>2.2.1</w:t>
      </w:r>
      <w:r>
        <w:rPr>
          <w:sz w:val="22"/>
          <w:szCs w:val="22"/>
        </w:rPr>
        <w:t>.</w:t>
      </w:r>
      <w:r w:rsidRPr="003F59A0">
        <w:rPr>
          <w:sz w:val="22"/>
          <w:szCs w:val="22"/>
        </w:rPr>
        <w:t xml:space="preserve"> Перечень </w:t>
      </w:r>
      <w:proofErr w:type="gramStart"/>
      <w:r w:rsidRPr="003F59A0">
        <w:rPr>
          <w:sz w:val="22"/>
          <w:szCs w:val="22"/>
        </w:rPr>
        <w:t>точек поставки электрической энергии Потребителя услуг</w:t>
      </w:r>
      <w:proofErr w:type="gramEnd"/>
      <w:r>
        <w:rPr>
          <w:sz w:val="22"/>
          <w:szCs w:val="22"/>
        </w:rPr>
        <w:t xml:space="preserve"> и их технические характеристики, определены в </w:t>
      </w:r>
      <w:r w:rsidRPr="003F59A0">
        <w:rPr>
          <w:sz w:val="22"/>
          <w:szCs w:val="22"/>
        </w:rPr>
        <w:t>Приложении № 1 настоящего Договора;</w:t>
      </w:r>
    </w:p>
    <w:p w:rsidR="00B01F1D" w:rsidRDefault="00B01F1D" w:rsidP="00B01F1D">
      <w:pPr>
        <w:tabs>
          <w:tab w:val="num" w:pos="709"/>
        </w:tabs>
        <w:autoSpaceDE w:val="0"/>
        <w:autoSpaceDN w:val="0"/>
        <w:adjustRightInd w:val="0"/>
        <w:ind w:right="-2" w:firstLine="567"/>
        <w:jc w:val="both"/>
        <w:rPr>
          <w:sz w:val="22"/>
          <w:szCs w:val="22"/>
        </w:rPr>
      </w:pPr>
      <w:r w:rsidRPr="003F59A0">
        <w:rPr>
          <w:sz w:val="22"/>
          <w:szCs w:val="22"/>
        </w:rPr>
        <w:t>2.2.2</w:t>
      </w:r>
      <w:r>
        <w:rPr>
          <w:sz w:val="22"/>
          <w:szCs w:val="22"/>
        </w:rPr>
        <w:t>.</w:t>
      </w:r>
      <w:r w:rsidRPr="003F59A0">
        <w:rPr>
          <w:sz w:val="22"/>
          <w:szCs w:val="22"/>
        </w:rPr>
        <w:t xml:space="preserve">  Величина максимальной мощности </w:t>
      </w:r>
      <w:proofErr w:type="spellStart"/>
      <w:r w:rsidRPr="003F59A0">
        <w:rPr>
          <w:sz w:val="22"/>
          <w:szCs w:val="22"/>
        </w:rPr>
        <w:t>энергопринимающих</w:t>
      </w:r>
      <w:proofErr w:type="spellEnd"/>
      <w:r w:rsidRPr="003F59A0">
        <w:rPr>
          <w:sz w:val="22"/>
          <w:szCs w:val="22"/>
        </w:rPr>
        <w:t xml:space="preserve"> устройств Потребителя услуг, технологически присоединенных в установленном законодательством </w:t>
      </w:r>
      <w:r>
        <w:rPr>
          <w:sz w:val="22"/>
          <w:szCs w:val="22"/>
        </w:rPr>
        <w:t>РФ</w:t>
      </w:r>
      <w:r w:rsidRPr="003F59A0">
        <w:rPr>
          <w:sz w:val="22"/>
          <w:szCs w:val="22"/>
        </w:rPr>
        <w:t xml:space="preserve"> порядке к электрической сети Сетевой организации, с распределением указанной величины по каждой точке поставки, указана в Приложении № 1</w:t>
      </w:r>
      <w:r w:rsidRPr="003F59A0">
        <w:rPr>
          <w:spacing w:val="-6"/>
          <w:sz w:val="22"/>
          <w:szCs w:val="22"/>
        </w:rPr>
        <w:t xml:space="preserve"> настоящего Договора</w:t>
      </w:r>
      <w:r w:rsidRPr="003F59A0">
        <w:rPr>
          <w:sz w:val="22"/>
          <w:szCs w:val="22"/>
        </w:rPr>
        <w:t>;</w:t>
      </w:r>
    </w:p>
    <w:p w:rsidR="00B01F1D" w:rsidRPr="003F59A0" w:rsidRDefault="00B01F1D" w:rsidP="00B01F1D">
      <w:pPr>
        <w:tabs>
          <w:tab w:val="num" w:pos="709"/>
        </w:tabs>
        <w:autoSpaceDE w:val="0"/>
        <w:autoSpaceDN w:val="0"/>
        <w:adjustRightInd w:val="0"/>
        <w:ind w:right="-2" w:firstLine="567"/>
        <w:jc w:val="both"/>
        <w:rPr>
          <w:sz w:val="22"/>
          <w:szCs w:val="22"/>
        </w:rPr>
      </w:pPr>
      <w:r>
        <w:rPr>
          <w:sz w:val="22"/>
          <w:szCs w:val="22"/>
        </w:rPr>
        <w:t xml:space="preserve">2.2.3. Договорные величины объемов передачи электроэнергии и мощности с разбивкой по месяцам, установлены в Приложении № 2 настоящего Договора; </w:t>
      </w:r>
    </w:p>
    <w:p w:rsidR="00B01F1D" w:rsidRPr="003F59A0" w:rsidRDefault="00B01F1D" w:rsidP="00B01F1D">
      <w:pPr>
        <w:tabs>
          <w:tab w:val="num" w:pos="709"/>
        </w:tabs>
        <w:autoSpaceDE w:val="0"/>
        <w:autoSpaceDN w:val="0"/>
        <w:adjustRightInd w:val="0"/>
        <w:ind w:right="-2" w:firstLine="567"/>
        <w:jc w:val="both"/>
        <w:rPr>
          <w:sz w:val="22"/>
          <w:szCs w:val="22"/>
        </w:rPr>
      </w:pPr>
      <w:r w:rsidRPr="003F59A0">
        <w:rPr>
          <w:sz w:val="22"/>
          <w:szCs w:val="22"/>
        </w:rPr>
        <w:t>2.2.</w:t>
      </w:r>
      <w:r>
        <w:rPr>
          <w:sz w:val="22"/>
          <w:szCs w:val="22"/>
        </w:rPr>
        <w:t>4.</w:t>
      </w:r>
      <w:r w:rsidRPr="003F59A0">
        <w:rPr>
          <w:sz w:val="22"/>
          <w:szCs w:val="22"/>
        </w:rPr>
        <w:t xml:space="preserve"> Порядок </w:t>
      </w:r>
      <w:r>
        <w:rPr>
          <w:sz w:val="22"/>
          <w:szCs w:val="22"/>
        </w:rPr>
        <w:t xml:space="preserve">осуществления расчетов за оказанные услуги по передаче электроэнергии, установлен в разделе 6 настоящего Договора; </w:t>
      </w:r>
    </w:p>
    <w:p w:rsidR="00B01F1D" w:rsidRPr="003F59A0" w:rsidRDefault="00B01F1D" w:rsidP="00B01F1D">
      <w:pPr>
        <w:tabs>
          <w:tab w:val="num" w:pos="709"/>
          <w:tab w:val="left" w:pos="1418"/>
        </w:tabs>
        <w:autoSpaceDE w:val="0"/>
        <w:autoSpaceDN w:val="0"/>
        <w:adjustRightInd w:val="0"/>
        <w:ind w:right="-2" w:firstLine="567"/>
        <w:jc w:val="both"/>
        <w:rPr>
          <w:sz w:val="22"/>
          <w:szCs w:val="22"/>
        </w:rPr>
      </w:pPr>
      <w:r w:rsidRPr="003F59A0">
        <w:rPr>
          <w:sz w:val="22"/>
          <w:szCs w:val="22"/>
        </w:rPr>
        <w:t xml:space="preserve">2.2.4  Ответственность Сторон за состояние и обслуживание </w:t>
      </w:r>
      <w:r>
        <w:rPr>
          <w:sz w:val="22"/>
          <w:szCs w:val="22"/>
        </w:rPr>
        <w:t>электрооборудования определяется границами балансовой принадлежности</w:t>
      </w:r>
      <w:r w:rsidRPr="003F59A0">
        <w:rPr>
          <w:sz w:val="22"/>
          <w:szCs w:val="22"/>
        </w:rPr>
        <w:t xml:space="preserve">, </w:t>
      </w:r>
      <w:r>
        <w:rPr>
          <w:sz w:val="22"/>
          <w:szCs w:val="22"/>
        </w:rPr>
        <w:t xml:space="preserve">зафиксированными </w:t>
      </w:r>
      <w:r w:rsidR="00944C5A">
        <w:rPr>
          <w:color w:val="000000"/>
        </w:rPr>
        <w:t>в актах</w:t>
      </w:r>
      <w:r w:rsidR="00944C5A" w:rsidRPr="00AB4B73">
        <w:rPr>
          <w:color w:val="000000"/>
        </w:rPr>
        <w:t xml:space="preserve"> разграничения балансовой принадлежности электрических сетей и эксплуатационной ответственности Сторон</w:t>
      </w:r>
      <w:r w:rsidR="00944C5A">
        <w:rPr>
          <w:color w:val="000000"/>
        </w:rPr>
        <w:t xml:space="preserve"> и</w:t>
      </w:r>
      <w:r w:rsidR="00944C5A" w:rsidRPr="00312145">
        <w:rPr>
          <w:color w:val="000000"/>
        </w:rPr>
        <w:t>/</w:t>
      </w:r>
      <w:r w:rsidR="00944C5A">
        <w:rPr>
          <w:color w:val="000000"/>
        </w:rPr>
        <w:t xml:space="preserve">или в </w:t>
      </w:r>
      <w:r w:rsidR="00944C5A">
        <w:t>а</w:t>
      </w:r>
      <w:r w:rsidR="00944C5A" w:rsidRPr="00AB4B73">
        <w:t>кт</w:t>
      </w:r>
      <w:r w:rsidR="00944C5A">
        <w:t>ах</w:t>
      </w:r>
      <w:r w:rsidR="00944C5A" w:rsidRPr="00AB4B73">
        <w:t xml:space="preserve"> об осуществлении технологического присоединения</w:t>
      </w:r>
      <w:r w:rsidR="00252F5A">
        <w:rPr>
          <w:sz w:val="22"/>
          <w:szCs w:val="22"/>
        </w:rPr>
        <w:t>;</w:t>
      </w:r>
    </w:p>
    <w:p w:rsidR="00B01F1D" w:rsidRPr="003F59A0" w:rsidRDefault="00B01F1D" w:rsidP="00B01F1D">
      <w:pPr>
        <w:tabs>
          <w:tab w:val="left" w:pos="1418"/>
        </w:tabs>
        <w:autoSpaceDE w:val="0"/>
        <w:autoSpaceDN w:val="0"/>
        <w:adjustRightInd w:val="0"/>
        <w:ind w:right="-2" w:firstLine="567"/>
        <w:jc w:val="both"/>
        <w:rPr>
          <w:sz w:val="22"/>
          <w:szCs w:val="22"/>
        </w:rPr>
      </w:pPr>
      <w:r w:rsidRPr="003F59A0">
        <w:rPr>
          <w:sz w:val="22"/>
          <w:szCs w:val="22"/>
        </w:rPr>
        <w:t xml:space="preserve">2.2.5   Сведения о приборах учета электрической энергии (мощности), установленных на дату заключения Договора в отношении </w:t>
      </w:r>
      <w:proofErr w:type="spellStart"/>
      <w:r w:rsidRPr="003F59A0">
        <w:rPr>
          <w:sz w:val="22"/>
          <w:szCs w:val="22"/>
        </w:rPr>
        <w:t>энергопринимающих</w:t>
      </w:r>
      <w:proofErr w:type="spellEnd"/>
      <w:r w:rsidRPr="003F59A0">
        <w:rPr>
          <w:sz w:val="22"/>
          <w:szCs w:val="22"/>
        </w:rPr>
        <w:t xml:space="preserve"> устройств Потребителя услуг</w:t>
      </w:r>
      <w:r>
        <w:rPr>
          <w:sz w:val="22"/>
          <w:szCs w:val="22"/>
        </w:rPr>
        <w:t>,</w:t>
      </w:r>
      <w:r w:rsidRPr="003F59A0">
        <w:rPr>
          <w:sz w:val="22"/>
          <w:szCs w:val="22"/>
        </w:rPr>
        <w:t xml:space="preserve"> используемых для расчетов по Договору, с указанием мест их установки, заводских номеров, даты предыдущей и очередной поверки, </w:t>
      </w:r>
      <w:proofErr w:type="spellStart"/>
      <w:r w:rsidRPr="003F59A0">
        <w:rPr>
          <w:sz w:val="22"/>
          <w:szCs w:val="22"/>
        </w:rPr>
        <w:t>межповерочного</w:t>
      </w:r>
      <w:proofErr w:type="spellEnd"/>
      <w:r w:rsidRPr="003F59A0">
        <w:rPr>
          <w:sz w:val="22"/>
          <w:szCs w:val="22"/>
        </w:rPr>
        <w:t xml:space="preserve"> интервала, содержатся </w:t>
      </w:r>
      <w:proofErr w:type="gramStart"/>
      <w:r w:rsidRPr="003F59A0">
        <w:rPr>
          <w:sz w:val="22"/>
          <w:szCs w:val="22"/>
        </w:rPr>
        <w:t>в</w:t>
      </w:r>
      <w:proofErr w:type="gramEnd"/>
      <w:r w:rsidRPr="003F59A0">
        <w:rPr>
          <w:sz w:val="22"/>
          <w:szCs w:val="22"/>
        </w:rPr>
        <w:t xml:space="preserve"> </w:t>
      </w:r>
      <w:proofErr w:type="gramStart"/>
      <w:r w:rsidRPr="003F59A0">
        <w:rPr>
          <w:sz w:val="22"/>
          <w:szCs w:val="22"/>
        </w:rPr>
        <w:t>Приложением</w:t>
      </w:r>
      <w:proofErr w:type="gramEnd"/>
      <w:r w:rsidRPr="003F59A0">
        <w:rPr>
          <w:sz w:val="22"/>
          <w:szCs w:val="22"/>
        </w:rPr>
        <w:t xml:space="preserve"> 1 настоящего Договора;</w:t>
      </w:r>
    </w:p>
    <w:p w:rsidR="00B01F1D" w:rsidRPr="003F59A0" w:rsidRDefault="00B01F1D" w:rsidP="00B01F1D">
      <w:pPr>
        <w:tabs>
          <w:tab w:val="num" w:pos="709"/>
          <w:tab w:val="left" w:pos="1418"/>
        </w:tabs>
        <w:autoSpaceDE w:val="0"/>
        <w:autoSpaceDN w:val="0"/>
        <w:adjustRightInd w:val="0"/>
        <w:ind w:right="-2" w:firstLine="567"/>
        <w:jc w:val="both"/>
        <w:rPr>
          <w:sz w:val="22"/>
          <w:szCs w:val="22"/>
        </w:rPr>
      </w:pPr>
      <w:proofErr w:type="gramStart"/>
      <w:r w:rsidRPr="003F59A0">
        <w:rPr>
          <w:sz w:val="22"/>
          <w:szCs w:val="22"/>
        </w:rPr>
        <w:t xml:space="preserve">2.2.6 </w:t>
      </w:r>
      <w:r w:rsidRPr="003F59A0">
        <w:rPr>
          <w:sz w:val="22"/>
          <w:szCs w:val="22"/>
        </w:rPr>
        <w:tab/>
        <w:t>Потребитель услуг обязан обеспечению установку</w:t>
      </w:r>
      <w:r>
        <w:rPr>
          <w:sz w:val="22"/>
          <w:szCs w:val="22"/>
        </w:rPr>
        <w:t xml:space="preserve"> и допуск</w:t>
      </w:r>
      <w:r w:rsidRPr="003F59A0">
        <w:rPr>
          <w:sz w:val="22"/>
          <w:szCs w:val="22"/>
        </w:rPr>
        <w:t xml:space="preserve"> в эксплуатацию приборов учета, соответствующих установленным законодательством Российской Федерации требованиям,  в случае если на дату заключения Договора точки поставки Потребителя услуг не оборудованы данными приборами учета, либо в случае если установленные приборы учета не соответствуют требованиям законодательства Российской Федерации);</w:t>
      </w:r>
      <w:proofErr w:type="gramEnd"/>
    </w:p>
    <w:p w:rsidR="00B01F1D" w:rsidRDefault="00B01F1D" w:rsidP="00B01F1D">
      <w:pPr>
        <w:autoSpaceDE w:val="0"/>
        <w:autoSpaceDN w:val="0"/>
        <w:adjustRightInd w:val="0"/>
        <w:ind w:firstLine="567"/>
        <w:jc w:val="both"/>
        <w:rPr>
          <w:rFonts w:eastAsiaTheme="minorHAnsi"/>
          <w:sz w:val="22"/>
          <w:szCs w:val="22"/>
          <w:lang w:eastAsia="en-US"/>
        </w:rPr>
      </w:pPr>
      <w:proofErr w:type="gramStart"/>
      <w:r w:rsidRPr="003F59A0">
        <w:rPr>
          <w:sz w:val="22"/>
          <w:szCs w:val="22"/>
        </w:rPr>
        <w:t>2.2.7 О</w:t>
      </w:r>
      <w:r w:rsidRPr="003F59A0">
        <w:rPr>
          <w:rFonts w:eastAsiaTheme="minorHAnsi"/>
          <w:sz w:val="22"/>
          <w:szCs w:val="22"/>
          <w:lang w:eastAsia="en-US"/>
        </w:rPr>
        <w:t xml:space="preserve">бязанность Потребителя услуг, </w:t>
      </w:r>
      <w:proofErr w:type="spellStart"/>
      <w:r w:rsidRPr="003F59A0">
        <w:rPr>
          <w:rFonts w:eastAsiaTheme="minorHAnsi"/>
          <w:sz w:val="22"/>
          <w:szCs w:val="22"/>
          <w:lang w:eastAsia="en-US"/>
        </w:rPr>
        <w:t>энергопринимающие</w:t>
      </w:r>
      <w:proofErr w:type="spellEnd"/>
      <w:r w:rsidRPr="003F59A0">
        <w:rPr>
          <w:rFonts w:eastAsiaTheme="minorHAnsi"/>
          <w:sz w:val="22"/>
          <w:szCs w:val="22"/>
          <w:lang w:eastAsia="en-US"/>
        </w:rPr>
        <w:t xml:space="preserve"> устройства которого подключены к системам противоаварийной и режимной автоматики, установленным в соответствии с </w:t>
      </w:r>
      <w:hyperlink r:id="rId5" w:history="1">
        <w:r w:rsidRPr="00C6109C">
          <w:rPr>
            <w:rFonts w:eastAsiaTheme="minorHAnsi"/>
            <w:sz w:val="22"/>
            <w:szCs w:val="22"/>
            <w:lang w:eastAsia="en-US"/>
          </w:rPr>
          <w:t>Правилами</w:t>
        </w:r>
      </w:hyperlink>
      <w:r w:rsidRPr="00C6109C">
        <w:rPr>
          <w:rFonts w:eastAsiaTheme="minorHAnsi"/>
          <w:sz w:val="22"/>
          <w:szCs w:val="22"/>
          <w:lang w:eastAsia="en-US"/>
        </w:rPr>
        <w:t xml:space="preserve"> технологического присоединения </w:t>
      </w:r>
      <w:proofErr w:type="spellStart"/>
      <w:r w:rsidRPr="00C6109C">
        <w:rPr>
          <w:rFonts w:eastAsiaTheme="minorHAnsi"/>
          <w:sz w:val="22"/>
          <w:szCs w:val="22"/>
          <w:lang w:eastAsia="en-US"/>
        </w:rPr>
        <w:t>энергопринимающих</w:t>
      </w:r>
      <w:proofErr w:type="spellEnd"/>
      <w:r w:rsidRPr="00C6109C">
        <w:rPr>
          <w:rFonts w:eastAsiaTheme="minorHAnsi"/>
          <w:sz w:val="22"/>
          <w:szCs w:val="22"/>
          <w:lang w:eastAsia="en-US"/>
        </w:rPr>
        <w:t xml:space="preserve"> устройств потребителей электрической энергии,</w:t>
      </w:r>
      <w:r w:rsidRPr="00C6109C">
        <w:rPr>
          <w:sz w:val="22"/>
          <w:szCs w:val="22"/>
        </w:rPr>
        <w:t xml:space="preserve"> утвержденными Постановлением Правительства РФ № 861 от 27.12.2004г. (в редакции </w:t>
      </w:r>
      <w:r w:rsidRPr="00C6109C">
        <w:rPr>
          <w:rFonts w:eastAsiaTheme="minorHAnsi"/>
          <w:sz w:val="22"/>
          <w:szCs w:val="22"/>
          <w:lang w:eastAsia="en-US"/>
        </w:rPr>
        <w:t>Постановления Правительства Российской Федерации  от 21 марта 2007 г. N 168</w:t>
      </w:r>
      <w:r w:rsidRPr="00C6109C">
        <w:rPr>
          <w:sz w:val="22"/>
          <w:szCs w:val="22"/>
        </w:rPr>
        <w:t>),</w:t>
      </w:r>
      <w:r w:rsidRPr="00C6109C">
        <w:rPr>
          <w:rFonts w:eastAsiaTheme="minorHAnsi"/>
          <w:sz w:val="22"/>
          <w:szCs w:val="22"/>
          <w:lang w:eastAsia="en-US"/>
        </w:rPr>
        <w:t xml:space="preserve"> обеспечить эксплуатацию принадлежащих ему на праве собственности или ином законном основании систем противоаварийной</w:t>
      </w:r>
      <w:proofErr w:type="gramEnd"/>
      <w:r w:rsidRPr="00C6109C">
        <w:rPr>
          <w:rFonts w:eastAsiaTheme="minorHAnsi"/>
          <w:sz w:val="22"/>
          <w:szCs w:val="22"/>
          <w:lang w:eastAsia="en-US"/>
        </w:rPr>
        <w:t xml:space="preserve"> и режимной автоматики, а также обеспечить возможности реализации такого воздействия в соответствии с </w:t>
      </w:r>
      <w:r w:rsidRPr="003F59A0">
        <w:rPr>
          <w:rFonts w:eastAsiaTheme="minorHAnsi"/>
          <w:sz w:val="22"/>
          <w:szCs w:val="22"/>
          <w:lang w:eastAsia="en-US"/>
        </w:rPr>
        <w:t>требованиями субъекта оперативно-диспетчерского управления в электроэнергетике и Сетевой организации.</w:t>
      </w:r>
    </w:p>
    <w:p w:rsidR="00B01F1D" w:rsidRPr="002D0D86" w:rsidRDefault="00B01F1D" w:rsidP="00B01F1D">
      <w:pPr>
        <w:pStyle w:val="a3"/>
        <w:widowControl/>
        <w:numPr>
          <w:ilvl w:val="0"/>
          <w:numId w:val="1"/>
        </w:numPr>
        <w:autoSpaceDE/>
        <w:autoSpaceDN/>
        <w:spacing w:before="120" w:after="120"/>
        <w:ind w:left="0" w:right="-2" w:firstLine="0"/>
        <w:jc w:val="center"/>
        <w:rPr>
          <w:b/>
          <w:sz w:val="22"/>
          <w:szCs w:val="22"/>
        </w:rPr>
      </w:pPr>
      <w:r w:rsidRPr="002D0D86">
        <w:rPr>
          <w:b/>
          <w:sz w:val="22"/>
          <w:szCs w:val="22"/>
        </w:rPr>
        <w:t>ПРАВА И ОБЯЗАННОСТИ СТОРОН</w:t>
      </w:r>
    </w:p>
    <w:p w:rsidR="00B01F1D" w:rsidRPr="002D0D86" w:rsidRDefault="00B01F1D" w:rsidP="00B01F1D">
      <w:pPr>
        <w:pStyle w:val="a3"/>
        <w:widowControl/>
        <w:numPr>
          <w:ilvl w:val="1"/>
          <w:numId w:val="1"/>
        </w:numPr>
        <w:tabs>
          <w:tab w:val="num" w:pos="540"/>
        </w:tabs>
        <w:autoSpaceDE/>
        <w:autoSpaceDN/>
        <w:spacing w:before="120" w:after="120"/>
        <w:ind w:right="-2"/>
        <w:rPr>
          <w:b/>
          <w:sz w:val="22"/>
          <w:szCs w:val="22"/>
        </w:rPr>
      </w:pPr>
      <w:r w:rsidRPr="002D0D86">
        <w:rPr>
          <w:b/>
          <w:sz w:val="22"/>
          <w:szCs w:val="22"/>
        </w:rPr>
        <w:t xml:space="preserve">3.1. Стороны обязуются: </w:t>
      </w:r>
    </w:p>
    <w:p w:rsidR="00B01F1D" w:rsidRPr="002D0D86" w:rsidRDefault="00B01F1D" w:rsidP="00B01F1D">
      <w:pPr>
        <w:pStyle w:val="a3"/>
        <w:widowControl/>
        <w:tabs>
          <w:tab w:val="num" w:pos="540"/>
        </w:tabs>
        <w:autoSpaceDE/>
        <w:autoSpaceDN/>
        <w:rPr>
          <w:sz w:val="22"/>
          <w:szCs w:val="22"/>
        </w:rPr>
      </w:pPr>
      <w:r w:rsidRPr="002D0D86">
        <w:rPr>
          <w:sz w:val="22"/>
          <w:szCs w:val="22"/>
        </w:rPr>
        <w:lastRenderedPageBreak/>
        <w:tab/>
      </w:r>
      <w:r w:rsidRPr="002D0D86">
        <w:rPr>
          <w:sz w:val="22"/>
          <w:szCs w:val="22"/>
        </w:rPr>
        <w:tab/>
        <w:t>3.1.1. При исполнении обязательств по настоящему Договору руководствоваться действующим законодательством РФ.</w:t>
      </w:r>
    </w:p>
    <w:p w:rsidR="00B01F1D" w:rsidRPr="002D0D86" w:rsidRDefault="00B01F1D" w:rsidP="00B01F1D">
      <w:pPr>
        <w:pStyle w:val="a3"/>
        <w:widowControl/>
        <w:tabs>
          <w:tab w:val="num" w:pos="540"/>
        </w:tabs>
        <w:autoSpaceDE/>
        <w:autoSpaceDN/>
        <w:rPr>
          <w:sz w:val="22"/>
          <w:szCs w:val="22"/>
        </w:rPr>
      </w:pPr>
      <w:r w:rsidRPr="002D0D86">
        <w:rPr>
          <w:sz w:val="22"/>
          <w:szCs w:val="22"/>
        </w:rPr>
        <w:tab/>
      </w:r>
      <w:r w:rsidRPr="002D0D86">
        <w:rPr>
          <w:sz w:val="22"/>
          <w:szCs w:val="22"/>
        </w:rPr>
        <w:tab/>
        <w:t>3.1.2. Производить взаимную сверку финансовых расчетов за услуги, оказанные по настоящему Договору, путем составления «Акта сверки платежей по договору» не позднее 15-го числ</w:t>
      </w:r>
      <w:r>
        <w:rPr>
          <w:sz w:val="22"/>
          <w:szCs w:val="22"/>
        </w:rPr>
        <w:t>а месяца, следующего за месяцем</w:t>
      </w:r>
      <w:r w:rsidRPr="002D0D86">
        <w:rPr>
          <w:sz w:val="22"/>
          <w:szCs w:val="22"/>
        </w:rPr>
        <w:t>/кварталом оказания услуг.</w:t>
      </w:r>
    </w:p>
    <w:p w:rsidR="00B01F1D" w:rsidRPr="002D0D86" w:rsidRDefault="00B01F1D" w:rsidP="00B01F1D">
      <w:pPr>
        <w:pStyle w:val="a3"/>
        <w:widowControl/>
        <w:tabs>
          <w:tab w:val="num" w:pos="540"/>
        </w:tabs>
        <w:autoSpaceDE/>
        <w:autoSpaceDN/>
        <w:rPr>
          <w:sz w:val="22"/>
          <w:szCs w:val="22"/>
        </w:rPr>
      </w:pPr>
      <w:r w:rsidRPr="002D0D86">
        <w:rPr>
          <w:sz w:val="22"/>
          <w:szCs w:val="22"/>
        </w:rPr>
        <w:tab/>
      </w:r>
      <w:r w:rsidRPr="002D0D86">
        <w:rPr>
          <w:sz w:val="22"/>
          <w:szCs w:val="22"/>
        </w:rPr>
        <w:tab/>
        <w:t>3.1.3. Обеспечить хранение первичных документов, использованных при осуществлении взаимных расчетов в течение срока исковой давности.</w:t>
      </w:r>
    </w:p>
    <w:p w:rsidR="00B01F1D" w:rsidRPr="002D0D86" w:rsidRDefault="00B01F1D" w:rsidP="00B01F1D">
      <w:pPr>
        <w:pStyle w:val="a3"/>
        <w:widowControl/>
        <w:numPr>
          <w:ilvl w:val="1"/>
          <w:numId w:val="1"/>
        </w:numPr>
        <w:tabs>
          <w:tab w:val="num" w:pos="540"/>
        </w:tabs>
        <w:autoSpaceDE/>
        <w:autoSpaceDN/>
        <w:spacing w:before="120" w:after="120"/>
        <w:ind w:right="-2"/>
        <w:rPr>
          <w:b/>
          <w:sz w:val="22"/>
          <w:szCs w:val="22"/>
        </w:rPr>
      </w:pPr>
      <w:r w:rsidRPr="002D0D86">
        <w:rPr>
          <w:b/>
          <w:sz w:val="22"/>
          <w:szCs w:val="22"/>
        </w:rPr>
        <w:t>3.2. Потребитель услуг обязуется:</w:t>
      </w:r>
    </w:p>
    <w:p w:rsidR="00B01F1D" w:rsidRPr="002D0D86" w:rsidRDefault="00B01F1D" w:rsidP="00B01F1D">
      <w:pPr>
        <w:tabs>
          <w:tab w:val="left" w:pos="1418"/>
        </w:tabs>
        <w:autoSpaceDE w:val="0"/>
        <w:autoSpaceDN w:val="0"/>
        <w:adjustRightInd w:val="0"/>
        <w:ind w:right="-2" w:firstLine="709"/>
        <w:jc w:val="both"/>
        <w:rPr>
          <w:bCs/>
          <w:sz w:val="22"/>
          <w:szCs w:val="22"/>
        </w:rPr>
      </w:pPr>
      <w:r w:rsidRPr="002D0D86">
        <w:rPr>
          <w:bCs/>
          <w:sz w:val="22"/>
          <w:szCs w:val="22"/>
        </w:rPr>
        <w:t>3.2.1.  Соблюдать предусмотренный договором и документами о технологическом присоединении режим потребления  электрической энергии (мощности);</w:t>
      </w:r>
    </w:p>
    <w:p w:rsidR="00B01F1D" w:rsidRPr="002D0D86" w:rsidRDefault="00B01F1D" w:rsidP="00B01F1D">
      <w:pPr>
        <w:tabs>
          <w:tab w:val="left" w:pos="1418"/>
        </w:tabs>
        <w:autoSpaceDE w:val="0"/>
        <w:autoSpaceDN w:val="0"/>
        <w:adjustRightInd w:val="0"/>
        <w:ind w:right="-2" w:firstLine="709"/>
        <w:jc w:val="both"/>
        <w:rPr>
          <w:spacing w:val="3"/>
          <w:sz w:val="22"/>
          <w:szCs w:val="22"/>
        </w:rPr>
      </w:pPr>
      <w:r w:rsidRPr="002D0D86">
        <w:rPr>
          <w:bCs/>
          <w:sz w:val="22"/>
          <w:szCs w:val="22"/>
        </w:rPr>
        <w:t xml:space="preserve">3.2.2. </w:t>
      </w:r>
      <w:r w:rsidRPr="002D0D86">
        <w:rPr>
          <w:sz w:val="22"/>
          <w:szCs w:val="22"/>
        </w:rPr>
        <w:t>Своевременно и в полном объеме производить оплату услуг Сетевой организации по</w:t>
      </w:r>
      <w:r>
        <w:rPr>
          <w:sz w:val="22"/>
          <w:szCs w:val="22"/>
        </w:rPr>
        <w:t xml:space="preserve"> передаче электрической энергии, </w:t>
      </w:r>
      <w:r w:rsidRPr="002D0D86">
        <w:rPr>
          <w:sz w:val="22"/>
          <w:szCs w:val="22"/>
        </w:rPr>
        <w:t>по электрическим сетям</w:t>
      </w:r>
      <w:r>
        <w:rPr>
          <w:sz w:val="22"/>
          <w:szCs w:val="22"/>
        </w:rPr>
        <w:t>,</w:t>
      </w:r>
      <w:r w:rsidRPr="002D0D86">
        <w:rPr>
          <w:sz w:val="22"/>
          <w:szCs w:val="22"/>
        </w:rPr>
        <w:t xml:space="preserve"> принадлежащим Сетевой организации на праве собственности или на ином установленном законом основании, по тарифу, установленному соответствующим </w:t>
      </w:r>
      <w:r w:rsidRPr="002D0D86">
        <w:rPr>
          <w:spacing w:val="3"/>
          <w:sz w:val="22"/>
          <w:szCs w:val="22"/>
        </w:rPr>
        <w:t>органом исполнительной власти субъекта Российской Федерации в области государственного регулирования тарифов;</w:t>
      </w:r>
    </w:p>
    <w:p w:rsidR="00B01F1D" w:rsidRPr="002D0D86" w:rsidRDefault="00B01F1D" w:rsidP="00B01F1D">
      <w:pPr>
        <w:tabs>
          <w:tab w:val="num" w:pos="1260"/>
          <w:tab w:val="left" w:pos="1418"/>
          <w:tab w:val="num" w:pos="1855"/>
        </w:tabs>
        <w:ind w:right="-2" w:firstLine="709"/>
        <w:jc w:val="both"/>
        <w:rPr>
          <w:sz w:val="22"/>
          <w:szCs w:val="22"/>
        </w:rPr>
      </w:pPr>
      <w:r w:rsidRPr="002D0D86">
        <w:rPr>
          <w:sz w:val="22"/>
          <w:szCs w:val="22"/>
        </w:rPr>
        <w:t>3.2.3.</w:t>
      </w:r>
      <w:r w:rsidRPr="002D0D86">
        <w:rPr>
          <w:sz w:val="22"/>
          <w:szCs w:val="22"/>
        </w:rPr>
        <w:tab/>
      </w:r>
      <w:proofErr w:type="gramStart"/>
      <w:r w:rsidRPr="002D0D86">
        <w:rPr>
          <w:sz w:val="22"/>
          <w:szCs w:val="22"/>
        </w:rPr>
        <w:t>Обеспе</w:t>
      </w:r>
      <w:r>
        <w:rPr>
          <w:sz w:val="22"/>
          <w:szCs w:val="22"/>
        </w:rPr>
        <w:t>чить</w:t>
      </w:r>
      <w:r w:rsidRPr="002D0D86">
        <w:rPr>
          <w:sz w:val="22"/>
          <w:szCs w:val="22"/>
        </w:rPr>
        <w:t xml:space="preserve"> наличие, модернизацию и поддержание в работоспособном состоянии находящихся у него в собственности или на ином законном основании средств релейной защиты и противоаварийной автоматики, приборов и систем учета электрической энергии и мощности, а также иных устройств в соответствии с требованиями Постановления Правительства РФ от 04.05.2012 </w:t>
      </w:r>
      <w:r>
        <w:rPr>
          <w:sz w:val="22"/>
          <w:szCs w:val="22"/>
        </w:rPr>
        <w:t>№</w:t>
      </w:r>
      <w:r w:rsidRPr="002D0D86">
        <w:rPr>
          <w:sz w:val="22"/>
          <w:szCs w:val="22"/>
        </w:rPr>
        <w:t xml:space="preserve"> 442 "Правил функционировании розничных рынков электрической энергии, полном и (или) частичном ограничении режима потребления электрической</w:t>
      </w:r>
      <w:proofErr w:type="gramEnd"/>
      <w:r w:rsidRPr="002D0D86">
        <w:rPr>
          <w:sz w:val="22"/>
          <w:szCs w:val="22"/>
        </w:rPr>
        <w:t xml:space="preserve"> энергии", необходимых для поддержания требуемых параметров надежности и качества электрической энергии, и соблюдать в течение в</w:t>
      </w:r>
      <w:r>
        <w:rPr>
          <w:sz w:val="22"/>
          <w:szCs w:val="22"/>
        </w:rPr>
        <w:t>сего срока действия настоящего Д</w:t>
      </w:r>
      <w:r w:rsidRPr="002D0D86">
        <w:rPr>
          <w:sz w:val="22"/>
          <w:szCs w:val="22"/>
        </w:rPr>
        <w:t>оговора требования, установленные для технологического присоединения и в правилах эксплуатации указанных средств, приборов и устройств;</w:t>
      </w:r>
    </w:p>
    <w:p w:rsidR="00B01F1D" w:rsidRPr="002D0D86" w:rsidRDefault="00B01F1D" w:rsidP="00B01F1D">
      <w:pPr>
        <w:pStyle w:val="a5"/>
        <w:widowControl w:val="0"/>
        <w:numPr>
          <w:ilvl w:val="2"/>
          <w:numId w:val="4"/>
        </w:numPr>
        <w:tabs>
          <w:tab w:val="left" w:pos="1418"/>
        </w:tabs>
        <w:autoSpaceDE w:val="0"/>
        <w:autoSpaceDN w:val="0"/>
        <w:adjustRightInd w:val="0"/>
        <w:ind w:left="0" w:right="-2" w:firstLine="709"/>
        <w:jc w:val="both"/>
        <w:rPr>
          <w:sz w:val="22"/>
          <w:szCs w:val="22"/>
        </w:rPr>
      </w:pPr>
      <w:r w:rsidRPr="002D0D86">
        <w:rPr>
          <w:sz w:val="22"/>
          <w:szCs w:val="22"/>
        </w:rPr>
        <w:t>Обеспечивать работоспособность средств коммерческого учета электрической энергии, находящихся на балансе Потребителя услуг и соблюдать в течение в</w:t>
      </w:r>
      <w:r>
        <w:rPr>
          <w:sz w:val="22"/>
          <w:szCs w:val="22"/>
        </w:rPr>
        <w:t>сего срока действия настоящего Д</w:t>
      </w:r>
      <w:r w:rsidRPr="002D0D86">
        <w:rPr>
          <w:sz w:val="22"/>
          <w:szCs w:val="22"/>
        </w:rPr>
        <w:t>оговора эксплуатационные требования к ним, установленные уполномоченным органом по техническому регулированию и метрологии и изготовителем;</w:t>
      </w:r>
    </w:p>
    <w:p w:rsidR="00B01F1D" w:rsidRPr="002D0D86" w:rsidRDefault="00B01F1D" w:rsidP="00B01F1D">
      <w:pPr>
        <w:numPr>
          <w:ilvl w:val="2"/>
          <w:numId w:val="4"/>
        </w:numPr>
        <w:tabs>
          <w:tab w:val="left" w:pos="1418"/>
        </w:tabs>
        <w:ind w:left="0" w:right="-2" w:firstLine="709"/>
        <w:jc w:val="both"/>
        <w:rPr>
          <w:sz w:val="22"/>
          <w:szCs w:val="22"/>
        </w:rPr>
      </w:pPr>
      <w:r w:rsidRPr="002D0D86">
        <w:rPr>
          <w:sz w:val="22"/>
          <w:szCs w:val="22"/>
        </w:rPr>
        <w:t>Не осуществлять в одностороннем порядке демонтаж и/или замену принадлежащих ему средств коммерческого учета, без предварительного уведомления Сетевой организации;</w:t>
      </w:r>
    </w:p>
    <w:p w:rsidR="00B01F1D" w:rsidRPr="002D0D86" w:rsidRDefault="00B01F1D" w:rsidP="00B01F1D">
      <w:pPr>
        <w:pStyle w:val="a5"/>
        <w:widowControl w:val="0"/>
        <w:numPr>
          <w:ilvl w:val="2"/>
          <w:numId w:val="4"/>
        </w:numPr>
        <w:tabs>
          <w:tab w:val="left" w:pos="1418"/>
        </w:tabs>
        <w:autoSpaceDE w:val="0"/>
        <w:autoSpaceDN w:val="0"/>
        <w:adjustRightInd w:val="0"/>
        <w:ind w:left="0" w:right="-2" w:firstLine="709"/>
        <w:jc w:val="both"/>
        <w:rPr>
          <w:sz w:val="22"/>
          <w:szCs w:val="22"/>
        </w:rPr>
      </w:pPr>
      <w:r w:rsidRPr="002D0D86">
        <w:rPr>
          <w:sz w:val="22"/>
          <w:szCs w:val="22"/>
        </w:rPr>
        <w:t>Обеспечивать целостность и сохранность пломб, установленных Сетевой организацией на оборудовании Потребителя услуг;</w:t>
      </w:r>
    </w:p>
    <w:p w:rsidR="00B01F1D" w:rsidRPr="002D0D86" w:rsidRDefault="00B01F1D" w:rsidP="00B01F1D">
      <w:pPr>
        <w:pStyle w:val="a5"/>
        <w:widowControl w:val="0"/>
        <w:numPr>
          <w:ilvl w:val="2"/>
          <w:numId w:val="4"/>
        </w:numPr>
        <w:tabs>
          <w:tab w:val="left" w:pos="1418"/>
        </w:tabs>
        <w:autoSpaceDE w:val="0"/>
        <w:autoSpaceDN w:val="0"/>
        <w:adjustRightInd w:val="0"/>
        <w:ind w:left="0" w:right="-2" w:firstLine="709"/>
        <w:jc w:val="both"/>
        <w:rPr>
          <w:sz w:val="22"/>
          <w:szCs w:val="22"/>
        </w:rPr>
      </w:pPr>
      <w:r w:rsidRPr="002D0D86">
        <w:rPr>
          <w:bCs/>
          <w:sz w:val="22"/>
          <w:szCs w:val="22"/>
        </w:rPr>
        <w:t xml:space="preserve">Осуществлять эксплуатацию принадлежащих ему </w:t>
      </w:r>
      <w:proofErr w:type="spellStart"/>
      <w:r w:rsidRPr="002D0D86">
        <w:rPr>
          <w:bCs/>
          <w:sz w:val="22"/>
          <w:szCs w:val="22"/>
        </w:rPr>
        <w:t>энергопринимающих</w:t>
      </w:r>
      <w:proofErr w:type="spellEnd"/>
      <w:r w:rsidRPr="002D0D86">
        <w:rPr>
          <w:bCs/>
          <w:sz w:val="22"/>
          <w:szCs w:val="22"/>
        </w:rPr>
        <w:t xml:space="preserve"> устройств в соответствии с правилами технической эксплуатации, техники безопасности и оперативно-диспетчерского управления;</w:t>
      </w:r>
    </w:p>
    <w:p w:rsidR="00B01F1D" w:rsidRPr="002D0D86" w:rsidRDefault="00B01F1D" w:rsidP="00B01F1D">
      <w:pPr>
        <w:pStyle w:val="a5"/>
        <w:widowControl w:val="0"/>
        <w:numPr>
          <w:ilvl w:val="2"/>
          <w:numId w:val="4"/>
        </w:numPr>
        <w:tabs>
          <w:tab w:val="left" w:pos="1418"/>
        </w:tabs>
        <w:autoSpaceDE w:val="0"/>
        <w:autoSpaceDN w:val="0"/>
        <w:adjustRightInd w:val="0"/>
        <w:ind w:left="0" w:right="-2" w:firstLine="709"/>
        <w:jc w:val="both"/>
        <w:rPr>
          <w:sz w:val="22"/>
          <w:szCs w:val="22"/>
        </w:rPr>
      </w:pPr>
      <w:r w:rsidRPr="002D0D86">
        <w:rPr>
          <w:sz w:val="22"/>
          <w:szCs w:val="22"/>
        </w:rPr>
        <w:t>Обеспечивать сохранность на своей территории электрооборудования, воздушных и кабельных линий электропередач, средств коммерческого учета электрической энергии, знаков визуального контроля, установленных у Потребителя услуг, и принадлежащих Сетевой организации и незамедлительно (в суточный срок с момента обнаружения) обо всех нарушениях и неисправностях в работе выше перечисленного оборудования сообщать Сетевой организации;</w:t>
      </w:r>
    </w:p>
    <w:p w:rsidR="00B01F1D" w:rsidRPr="002D0D86" w:rsidRDefault="00B01F1D" w:rsidP="00B01F1D">
      <w:pPr>
        <w:pStyle w:val="a5"/>
        <w:widowControl w:val="0"/>
        <w:numPr>
          <w:ilvl w:val="2"/>
          <w:numId w:val="4"/>
        </w:numPr>
        <w:tabs>
          <w:tab w:val="left" w:pos="1418"/>
        </w:tabs>
        <w:autoSpaceDE w:val="0"/>
        <w:autoSpaceDN w:val="0"/>
        <w:adjustRightInd w:val="0"/>
        <w:ind w:left="0" w:right="-2" w:firstLine="709"/>
        <w:jc w:val="both"/>
        <w:rPr>
          <w:sz w:val="22"/>
          <w:szCs w:val="22"/>
        </w:rPr>
      </w:pPr>
      <w:r w:rsidRPr="002D0D86">
        <w:rPr>
          <w:sz w:val="22"/>
          <w:szCs w:val="22"/>
        </w:rPr>
        <w:t>Производить увеличение разрешенной к использованию мощности, ввод в эксплуатацию новых и реконструир</w:t>
      </w:r>
      <w:r>
        <w:rPr>
          <w:sz w:val="22"/>
          <w:szCs w:val="22"/>
        </w:rPr>
        <w:t xml:space="preserve">ованных электроустановок только </w:t>
      </w:r>
      <w:r w:rsidRPr="002D0D86">
        <w:rPr>
          <w:sz w:val="22"/>
          <w:szCs w:val="22"/>
        </w:rPr>
        <w:t>с разрешения Сетевой организации в установленном порядке;</w:t>
      </w:r>
    </w:p>
    <w:p w:rsidR="00B01F1D" w:rsidRPr="002D0D86" w:rsidRDefault="00B01F1D" w:rsidP="00B01F1D">
      <w:pPr>
        <w:pStyle w:val="a5"/>
        <w:widowControl w:val="0"/>
        <w:numPr>
          <w:ilvl w:val="2"/>
          <w:numId w:val="4"/>
        </w:numPr>
        <w:tabs>
          <w:tab w:val="left" w:pos="1418"/>
        </w:tabs>
        <w:autoSpaceDE w:val="0"/>
        <w:autoSpaceDN w:val="0"/>
        <w:adjustRightInd w:val="0"/>
        <w:ind w:left="0" w:right="-2" w:firstLine="709"/>
        <w:jc w:val="both"/>
        <w:rPr>
          <w:sz w:val="22"/>
          <w:szCs w:val="22"/>
        </w:rPr>
      </w:pPr>
      <w:proofErr w:type="gramStart"/>
      <w:r w:rsidRPr="002D0D86">
        <w:rPr>
          <w:bCs/>
          <w:sz w:val="22"/>
          <w:szCs w:val="22"/>
        </w:rPr>
        <w:t>Соблюдать заданные</w:t>
      </w:r>
      <w:r>
        <w:rPr>
          <w:bCs/>
          <w:sz w:val="22"/>
          <w:szCs w:val="22"/>
        </w:rPr>
        <w:t>,</w:t>
      </w:r>
      <w:r w:rsidRPr="002D0D86">
        <w:rPr>
          <w:bCs/>
          <w:sz w:val="22"/>
          <w:szCs w:val="22"/>
        </w:rPr>
        <w:t xml:space="preserve"> в установленном порядке</w:t>
      </w:r>
      <w:r>
        <w:rPr>
          <w:bCs/>
          <w:sz w:val="22"/>
          <w:szCs w:val="22"/>
        </w:rPr>
        <w:t>,</w:t>
      </w:r>
      <w:r w:rsidRPr="002D0D86">
        <w:rPr>
          <w:bCs/>
          <w:sz w:val="22"/>
          <w:szCs w:val="22"/>
        </w:rPr>
        <w:t xml:space="preserve">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roofErr w:type="gramEnd"/>
    </w:p>
    <w:p w:rsidR="00B01F1D" w:rsidRPr="002D0D86" w:rsidRDefault="00B01F1D" w:rsidP="00B01F1D">
      <w:pPr>
        <w:pStyle w:val="a5"/>
        <w:widowControl w:val="0"/>
        <w:numPr>
          <w:ilvl w:val="2"/>
          <w:numId w:val="4"/>
        </w:numPr>
        <w:tabs>
          <w:tab w:val="left" w:pos="1418"/>
        </w:tabs>
        <w:autoSpaceDE w:val="0"/>
        <w:autoSpaceDN w:val="0"/>
        <w:adjustRightInd w:val="0"/>
        <w:ind w:left="0" w:right="-2" w:firstLine="709"/>
        <w:jc w:val="both"/>
        <w:rPr>
          <w:sz w:val="22"/>
          <w:szCs w:val="22"/>
        </w:rPr>
      </w:pPr>
      <w:r w:rsidRPr="002D0D86">
        <w:rPr>
          <w:bCs/>
          <w:sz w:val="22"/>
          <w:szCs w:val="22"/>
        </w:rPr>
        <w:t xml:space="preserve">Поддерживать на границе балансовой принадлежности значения показателей качества электрической энергии, обусловленные работой его </w:t>
      </w:r>
      <w:proofErr w:type="spellStart"/>
      <w:r w:rsidRPr="002D0D86">
        <w:rPr>
          <w:bCs/>
          <w:sz w:val="22"/>
          <w:szCs w:val="22"/>
        </w:rPr>
        <w:t>энергопринимающих</w:t>
      </w:r>
      <w:proofErr w:type="spellEnd"/>
      <w:r w:rsidRPr="002D0D86">
        <w:rPr>
          <w:bCs/>
          <w:sz w:val="22"/>
          <w:szCs w:val="22"/>
        </w:rPr>
        <w:t xml:space="preserve"> устройств, соответствующие техническим регламентам и иным обязательным требованиям, в том числе соблюдать установленные действующим законодательством значения соотношений потребления активной и реактивной мощности, определяемые для отдельных </w:t>
      </w:r>
      <w:proofErr w:type="spellStart"/>
      <w:r w:rsidRPr="002D0D86">
        <w:rPr>
          <w:bCs/>
          <w:sz w:val="22"/>
          <w:szCs w:val="22"/>
        </w:rPr>
        <w:t>энергопринимающих</w:t>
      </w:r>
      <w:proofErr w:type="spellEnd"/>
      <w:r w:rsidRPr="002D0D86">
        <w:rPr>
          <w:bCs/>
          <w:sz w:val="22"/>
          <w:szCs w:val="22"/>
        </w:rPr>
        <w:t xml:space="preserve"> устройств (групп </w:t>
      </w:r>
      <w:proofErr w:type="spellStart"/>
      <w:r w:rsidRPr="002D0D86">
        <w:rPr>
          <w:bCs/>
          <w:sz w:val="22"/>
          <w:szCs w:val="22"/>
        </w:rPr>
        <w:t>энергопринимающих</w:t>
      </w:r>
      <w:proofErr w:type="spellEnd"/>
      <w:r w:rsidRPr="002D0D86">
        <w:rPr>
          <w:bCs/>
          <w:sz w:val="22"/>
          <w:szCs w:val="22"/>
        </w:rPr>
        <w:t xml:space="preserve"> устройств);</w:t>
      </w:r>
    </w:p>
    <w:p w:rsidR="00B01F1D" w:rsidRPr="002D0D86" w:rsidRDefault="00B01F1D" w:rsidP="00B01F1D">
      <w:pPr>
        <w:pStyle w:val="a5"/>
        <w:widowControl w:val="0"/>
        <w:numPr>
          <w:ilvl w:val="2"/>
          <w:numId w:val="4"/>
        </w:numPr>
        <w:tabs>
          <w:tab w:val="left" w:pos="1418"/>
        </w:tabs>
        <w:autoSpaceDE w:val="0"/>
        <w:autoSpaceDN w:val="0"/>
        <w:adjustRightInd w:val="0"/>
        <w:ind w:left="0" w:right="-2" w:firstLine="709"/>
        <w:jc w:val="both"/>
        <w:rPr>
          <w:sz w:val="22"/>
          <w:szCs w:val="22"/>
        </w:rPr>
      </w:pPr>
      <w:proofErr w:type="gramStart"/>
      <w:r w:rsidRPr="002D0D86">
        <w:rPr>
          <w:bCs/>
          <w:sz w:val="22"/>
          <w:szCs w:val="22"/>
        </w:rPr>
        <w:t xml:space="preserve">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w:t>
      </w:r>
      <w:r w:rsidRPr="002D0D86">
        <w:rPr>
          <w:bCs/>
          <w:sz w:val="22"/>
          <w:szCs w:val="22"/>
        </w:rPr>
        <w:lastRenderedPageBreak/>
        <w:t>Российской Федерации в качестве основания для введения полного или частичного ограничения режима потребления;</w:t>
      </w:r>
      <w:proofErr w:type="gramEnd"/>
    </w:p>
    <w:p w:rsidR="00B01F1D" w:rsidRPr="002D0D86" w:rsidRDefault="00B01F1D" w:rsidP="00B01F1D">
      <w:pPr>
        <w:pStyle w:val="a5"/>
        <w:widowControl w:val="0"/>
        <w:numPr>
          <w:ilvl w:val="2"/>
          <w:numId w:val="4"/>
        </w:numPr>
        <w:tabs>
          <w:tab w:val="left" w:pos="1418"/>
        </w:tabs>
        <w:autoSpaceDE w:val="0"/>
        <w:autoSpaceDN w:val="0"/>
        <w:adjustRightInd w:val="0"/>
        <w:ind w:left="0" w:right="-2" w:firstLine="709"/>
        <w:jc w:val="both"/>
        <w:rPr>
          <w:sz w:val="22"/>
          <w:szCs w:val="22"/>
        </w:rPr>
      </w:pPr>
      <w:r w:rsidRPr="002D0D86">
        <w:rPr>
          <w:bCs/>
          <w:sz w:val="22"/>
          <w:szCs w:val="22"/>
        </w:rPr>
        <w:t>Представлять в Сетевую организацию, в течени</w:t>
      </w:r>
      <w:proofErr w:type="gramStart"/>
      <w:r w:rsidRPr="002D0D86">
        <w:rPr>
          <w:bCs/>
          <w:sz w:val="22"/>
          <w:szCs w:val="22"/>
        </w:rPr>
        <w:t>и</w:t>
      </w:r>
      <w:proofErr w:type="gramEnd"/>
      <w:r w:rsidRPr="002D0D86">
        <w:rPr>
          <w:bCs/>
          <w:sz w:val="22"/>
          <w:szCs w:val="22"/>
        </w:rPr>
        <w:t xml:space="preserve"> месяца со дня заключения настоящего Договора,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B01F1D" w:rsidRPr="002D0D86" w:rsidRDefault="00B01F1D" w:rsidP="00B01F1D">
      <w:pPr>
        <w:pStyle w:val="a5"/>
        <w:widowControl w:val="0"/>
        <w:numPr>
          <w:ilvl w:val="2"/>
          <w:numId w:val="4"/>
        </w:numPr>
        <w:tabs>
          <w:tab w:val="left" w:pos="1418"/>
        </w:tabs>
        <w:autoSpaceDE w:val="0"/>
        <w:autoSpaceDN w:val="0"/>
        <w:adjustRightInd w:val="0"/>
        <w:ind w:left="0" w:right="-2" w:firstLine="709"/>
        <w:jc w:val="both"/>
        <w:rPr>
          <w:sz w:val="22"/>
          <w:szCs w:val="22"/>
        </w:rPr>
      </w:pPr>
      <w:r w:rsidRPr="002D0D86">
        <w:rPr>
          <w:bCs/>
          <w:sz w:val="22"/>
          <w:szCs w:val="22"/>
        </w:rPr>
        <w:t xml:space="preserve">При </w:t>
      </w:r>
      <w:r>
        <w:rPr>
          <w:bCs/>
          <w:sz w:val="22"/>
          <w:szCs w:val="22"/>
        </w:rPr>
        <w:t xml:space="preserve">возникновении или угрозе </w:t>
      </w:r>
      <w:r w:rsidRPr="002D0D86">
        <w:rPr>
          <w:bCs/>
          <w:sz w:val="22"/>
          <w:szCs w:val="22"/>
        </w:rPr>
        <w:t>возникновени</w:t>
      </w:r>
      <w:r>
        <w:rPr>
          <w:bCs/>
          <w:sz w:val="22"/>
          <w:szCs w:val="22"/>
        </w:rPr>
        <w:t>я</w:t>
      </w:r>
      <w:r w:rsidRPr="002D0D86">
        <w:rPr>
          <w:bCs/>
          <w:sz w:val="22"/>
          <w:szCs w:val="22"/>
        </w:rPr>
        <w:t xml:space="preserve"> аварийных ситуаций незамедлительно выполнять распоряжения Сетевой организации по в</w:t>
      </w:r>
      <w:r>
        <w:rPr>
          <w:bCs/>
          <w:sz w:val="22"/>
          <w:szCs w:val="22"/>
        </w:rPr>
        <w:t>воду графиков аварийного ограничения режима потребления электрической энергии (мощности) на заданную величину</w:t>
      </w:r>
      <w:r w:rsidRPr="002D0D86">
        <w:rPr>
          <w:bCs/>
          <w:sz w:val="22"/>
          <w:szCs w:val="22"/>
        </w:rPr>
        <w:t>;</w:t>
      </w:r>
    </w:p>
    <w:p w:rsidR="00B01F1D" w:rsidRPr="002D0D86" w:rsidRDefault="00B01F1D" w:rsidP="00B01F1D">
      <w:pPr>
        <w:numPr>
          <w:ilvl w:val="2"/>
          <w:numId w:val="4"/>
        </w:numPr>
        <w:tabs>
          <w:tab w:val="left" w:pos="1418"/>
        </w:tabs>
        <w:ind w:left="0" w:right="-2" w:firstLine="709"/>
        <w:jc w:val="both"/>
        <w:rPr>
          <w:sz w:val="22"/>
          <w:szCs w:val="22"/>
        </w:rPr>
      </w:pPr>
      <w:r w:rsidRPr="002D0D86">
        <w:rPr>
          <w:sz w:val="22"/>
          <w:szCs w:val="22"/>
        </w:rPr>
        <w:t>Обеспечивать сопровождение представителей Сетевой организации ответственным лицом и предоставлять беспрепятственный доступ к действующим электроустановкам и средствам коммерческого учета для обеспечения контроля за соблюдением установленных режимов электропотребления и мощности, обслуживания приборов коммерческого учета, а также для проведения замеров по определению качества электрической энергии и в других необходимых случаях. При этом Потребитель услуг производит все необходимые мероприятия для соблюдения существующих норм и правил охраны труда.</w:t>
      </w:r>
    </w:p>
    <w:p w:rsidR="00B01F1D" w:rsidRPr="002D0D86" w:rsidRDefault="00B01F1D" w:rsidP="00B01F1D">
      <w:pPr>
        <w:pStyle w:val="a5"/>
        <w:widowControl w:val="0"/>
        <w:numPr>
          <w:ilvl w:val="2"/>
          <w:numId w:val="4"/>
        </w:numPr>
        <w:tabs>
          <w:tab w:val="left" w:pos="1418"/>
        </w:tabs>
        <w:autoSpaceDE w:val="0"/>
        <w:autoSpaceDN w:val="0"/>
        <w:adjustRightInd w:val="0"/>
        <w:ind w:left="0" w:right="-2" w:firstLine="709"/>
        <w:jc w:val="both"/>
        <w:rPr>
          <w:sz w:val="22"/>
          <w:szCs w:val="22"/>
        </w:rPr>
      </w:pPr>
      <w:r w:rsidRPr="002D0D86">
        <w:rPr>
          <w:bCs/>
          <w:sz w:val="22"/>
          <w:szCs w:val="22"/>
        </w:rPr>
        <w:t>Обеспечивать соблюдение установленного, действующим законодательством порядка взаимодействия Сторон в процессе учета электрической энергии (мощности) с использованием приборов учета, в том числе в части:</w:t>
      </w:r>
    </w:p>
    <w:p w:rsidR="00B01F1D" w:rsidRPr="002D0D86" w:rsidRDefault="00B01F1D" w:rsidP="00B01F1D">
      <w:pPr>
        <w:pStyle w:val="a5"/>
        <w:numPr>
          <w:ilvl w:val="0"/>
          <w:numId w:val="5"/>
        </w:numPr>
        <w:tabs>
          <w:tab w:val="left" w:pos="993"/>
        </w:tabs>
        <w:autoSpaceDE w:val="0"/>
        <w:autoSpaceDN w:val="0"/>
        <w:adjustRightInd w:val="0"/>
        <w:ind w:left="0" w:right="-2" w:firstLine="709"/>
        <w:jc w:val="both"/>
        <w:rPr>
          <w:bCs/>
          <w:sz w:val="22"/>
          <w:szCs w:val="22"/>
        </w:rPr>
      </w:pPr>
      <w:r w:rsidRPr="002D0D86">
        <w:rPr>
          <w:bCs/>
          <w:sz w:val="22"/>
          <w:szCs w:val="22"/>
        </w:rPr>
        <w:t>допуска установленного прибора учета в эксплуатацию;</w:t>
      </w:r>
    </w:p>
    <w:p w:rsidR="00B01F1D" w:rsidRPr="002D0D86" w:rsidRDefault="00B01F1D" w:rsidP="00B01F1D">
      <w:pPr>
        <w:pStyle w:val="a5"/>
        <w:numPr>
          <w:ilvl w:val="0"/>
          <w:numId w:val="5"/>
        </w:numPr>
        <w:tabs>
          <w:tab w:val="left" w:pos="993"/>
        </w:tabs>
        <w:autoSpaceDE w:val="0"/>
        <w:autoSpaceDN w:val="0"/>
        <w:adjustRightInd w:val="0"/>
        <w:ind w:left="0" w:right="-2" w:firstLine="709"/>
        <w:jc w:val="both"/>
        <w:rPr>
          <w:bCs/>
          <w:sz w:val="22"/>
          <w:szCs w:val="22"/>
        </w:rPr>
      </w:pPr>
      <w:r w:rsidRPr="002D0D86">
        <w:rPr>
          <w:bCs/>
          <w:sz w:val="22"/>
          <w:szCs w:val="22"/>
        </w:rPr>
        <w:t>определения прибора учета, по которому осуществляются расчеты за оказанные услуги по передаче электрической энергии;</w:t>
      </w:r>
    </w:p>
    <w:p w:rsidR="00B01F1D" w:rsidRPr="002D0D86" w:rsidRDefault="00B01F1D" w:rsidP="00B01F1D">
      <w:pPr>
        <w:pStyle w:val="a5"/>
        <w:numPr>
          <w:ilvl w:val="0"/>
          <w:numId w:val="5"/>
        </w:numPr>
        <w:tabs>
          <w:tab w:val="left" w:pos="993"/>
        </w:tabs>
        <w:autoSpaceDE w:val="0"/>
        <w:autoSpaceDN w:val="0"/>
        <w:adjustRightInd w:val="0"/>
        <w:ind w:left="0" w:right="-2" w:firstLine="709"/>
        <w:jc w:val="both"/>
        <w:rPr>
          <w:bCs/>
          <w:sz w:val="22"/>
          <w:szCs w:val="22"/>
        </w:rPr>
      </w:pPr>
      <w:r w:rsidRPr="002D0D86">
        <w:rPr>
          <w:bCs/>
          <w:sz w:val="22"/>
          <w:szCs w:val="22"/>
        </w:rPr>
        <w:t xml:space="preserve">эксплуатации прибора учета, в том числе обеспечение поверки прибора учета по истечении установленного для него </w:t>
      </w:r>
      <w:proofErr w:type="spellStart"/>
      <w:r w:rsidRPr="002D0D86">
        <w:rPr>
          <w:bCs/>
          <w:sz w:val="22"/>
          <w:szCs w:val="22"/>
        </w:rPr>
        <w:t>межповерочного</w:t>
      </w:r>
      <w:proofErr w:type="spellEnd"/>
      <w:r w:rsidRPr="002D0D86">
        <w:rPr>
          <w:bCs/>
          <w:sz w:val="22"/>
          <w:szCs w:val="22"/>
        </w:rPr>
        <w:t xml:space="preserve"> интервала;</w:t>
      </w:r>
    </w:p>
    <w:p w:rsidR="00B01F1D" w:rsidRPr="002D0D86" w:rsidRDefault="00B01F1D" w:rsidP="00B01F1D">
      <w:pPr>
        <w:pStyle w:val="a5"/>
        <w:numPr>
          <w:ilvl w:val="0"/>
          <w:numId w:val="5"/>
        </w:numPr>
        <w:tabs>
          <w:tab w:val="left" w:pos="993"/>
        </w:tabs>
        <w:autoSpaceDE w:val="0"/>
        <w:autoSpaceDN w:val="0"/>
        <w:adjustRightInd w:val="0"/>
        <w:ind w:left="0" w:right="-2" w:firstLine="709"/>
        <w:jc w:val="both"/>
        <w:rPr>
          <w:bCs/>
          <w:sz w:val="22"/>
          <w:szCs w:val="22"/>
        </w:rPr>
      </w:pPr>
      <w:r w:rsidRPr="002D0D86">
        <w:rPr>
          <w:bCs/>
          <w:sz w:val="22"/>
          <w:szCs w:val="22"/>
        </w:rPr>
        <w:t>восстановления учета в случае выхода из строя или утраты прибора учета, срок которого не может быть более 2 месяцев;</w:t>
      </w:r>
    </w:p>
    <w:p w:rsidR="00B01F1D" w:rsidRPr="002D0D86" w:rsidRDefault="00B01F1D" w:rsidP="00B01F1D">
      <w:pPr>
        <w:pStyle w:val="a5"/>
        <w:numPr>
          <w:ilvl w:val="0"/>
          <w:numId w:val="5"/>
        </w:numPr>
        <w:tabs>
          <w:tab w:val="left" w:pos="993"/>
        </w:tabs>
        <w:autoSpaceDE w:val="0"/>
        <w:autoSpaceDN w:val="0"/>
        <w:adjustRightInd w:val="0"/>
        <w:ind w:left="0" w:right="-2" w:firstLine="709"/>
        <w:jc w:val="both"/>
        <w:rPr>
          <w:bCs/>
          <w:sz w:val="22"/>
          <w:szCs w:val="22"/>
        </w:rPr>
      </w:pPr>
      <w:r w:rsidRPr="002D0D86">
        <w:rPr>
          <w:bCs/>
          <w:sz w:val="22"/>
          <w:szCs w:val="22"/>
        </w:rPr>
        <w:t>передачи данных приборов учета;</w:t>
      </w:r>
    </w:p>
    <w:p w:rsidR="00B01F1D" w:rsidRPr="002D0D86" w:rsidRDefault="00B01F1D" w:rsidP="00B01F1D">
      <w:pPr>
        <w:pStyle w:val="a5"/>
        <w:numPr>
          <w:ilvl w:val="0"/>
          <w:numId w:val="5"/>
        </w:numPr>
        <w:tabs>
          <w:tab w:val="left" w:pos="993"/>
        </w:tabs>
        <w:autoSpaceDE w:val="0"/>
        <w:autoSpaceDN w:val="0"/>
        <w:adjustRightInd w:val="0"/>
        <w:ind w:left="0" w:right="-2" w:firstLine="709"/>
        <w:jc w:val="both"/>
        <w:rPr>
          <w:bCs/>
          <w:sz w:val="22"/>
          <w:szCs w:val="22"/>
        </w:rPr>
      </w:pPr>
      <w:r w:rsidRPr="002D0D86">
        <w:rPr>
          <w:bCs/>
          <w:sz w:val="22"/>
          <w:szCs w:val="22"/>
        </w:rPr>
        <w:t>сообщения о выходе прибора учета из эксплуатации;</w:t>
      </w:r>
    </w:p>
    <w:p w:rsidR="00B01F1D" w:rsidRPr="002D0D86" w:rsidRDefault="00B01F1D" w:rsidP="00B01F1D">
      <w:pPr>
        <w:pStyle w:val="a5"/>
        <w:widowControl w:val="0"/>
        <w:numPr>
          <w:ilvl w:val="2"/>
          <w:numId w:val="4"/>
        </w:numPr>
        <w:tabs>
          <w:tab w:val="left" w:pos="1418"/>
        </w:tabs>
        <w:autoSpaceDE w:val="0"/>
        <w:autoSpaceDN w:val="0"/>
        <w:adjustRightInd w:val="0"/>
        <w:ind w:left="0" w:right="-2" w:firstLine="709"/>
        <w:jc w:val="both"/>
        <w:rPr>
          <w:sz w:val="22"/>
          <w:szCs w:val="22"/>
        </w:rPr>
      </w:pPr>
      <w:r w:rsidRPr="002D0D86">
        <w:rPr>
          <w:bCs/>
          <w:sz w:val="22"/>
          <w:szCs w:val="22"/>
        </w:rPr>
        <w:t>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B01F1D" w:rsidRPr="002D0D86" w:rsidRDefault="00B01F1D" w:rsidP="00B01F1D">
      <w:pPr>
        <w:pStyle w:val="a5"/>
        <w:widowControl w:val="0"/>
        <w:numPr>
          <w:ilvl w:val="2"/>
          <w:numId w:val="4"/>
        </w:numPr>
        <w:tabs>
          <w:tab w:val="left" w:pos="1418"/>
        </w:tabs>
        <w:autoSpaceDE w:val="0"/>
        <w:autoSpaceDN w:val="0"/>
        <w:adjustRightInd w:val="0"/>
        <w:ind w:left="0" w:right="-2" w:firstLine="709"/>
        <w:jc w:val="both"/>
        <w:rPr>
          <w:sz w:val="22"/>
          <w:szCs w:val="22"/>
        </w:rPr>
      </w:pPr>
      <w:proofErr w:type="gramStart"/>
      <w:r w:rsidRPr="002D0D86">
        <w:rPr>
          <w:bCs/>
          <w:sz w:val="22"/>
          <w:szCs w:val="22"/>
        </w:rPr>
        <w:t xml:space="preserve">Обеспечивать проведение замеров на </w:t>
      </w:r>
      <w:proofErr w:type="spellStart"/>
      <w:r w:rsidRPr="002D0D86">
        <w:rPr>
          <w:bCs/>
          <w:sz w:val="22"/>
          <w:szCs w:val="22"/>
        </w:rPr>
        <w:t>энергопринимающих</w:t>
      </w:r>
      <w:proofErr w:type="spellEnd"/>
      <w:r w:rsidRPr="002D0D86">
        <w:rPr>
          <w:bCs/>
          <w:sz w:val="22"/>
          <w:szCs w:val="22"/>
        </w:rPr>
        <w:t xml:space="preserve"> устройствах, в отношении которых заключен настоящий Договор, и предоставлять </w:t>
      </w:r>
      <w:r>
        <w:rPr>
          <w:bCs/>
          <w:sz w:val="22"/>
          <w:szCs w:val="22"/>
        </w:rPr>
        <w:t>С</w:t>
      </w:r>
      <w:r w:rsidRPr="002D0D86">
        <w:rPr>
          <w:bCs/>
          <w:sz w:val="22"/>
          <w:szCs w:val="22"/>
        </w:rPr>
        <w:t>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услуг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w:t>
      </w:r>
      <w:proofErr w:type="gramEnd"/>
      <w:r w:rsidRPr="002D0D86">
        <w:rPr>
          <w:bCs/>
          <w:sz w:val="22"/>
          <w:szCs w:val="22"/>
        </w:rPr>
        <w:t xml:space="preserve">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B01F1D" w:rsidRPr="002D0D86" w:rsidRDefault="00B01F1D" w:rsidP="00B01F1D">
      <w:pPr>
        <w:pStyle w:val="a5"/>
        <w:widowControl w:val="0"/>
        <w:numPr>
          <w:ilvl w:val="2"/>
          <w:numId w:val="4"/>
        </w:numPr>
        <w:tabs>
          <w:tab w:val="left" w:pos="1418"/>
        </w:tabs>
        <w:autoSpaceDE w:val="0"/>
        <w:autoSpaceDN w:val="0"/>
        <w:adjustRightInd w:val="0"/>
        <w:ind w:left="0" w:right="-2" w:firstLine="709"/>
        <w:jc w:val="both"/>
        <w:rPr>
          <w:sz w:val="22"/>
          <w:szCs w:val="22"/>
        </w:rPr>
      </w:pPr>
      <w:proofErr w:type="gramStart"/>
      <w:r w:rsidRPr="002D0D86">
        <w:rPr>
          <w:bCs/>
          <w:sz w:val="22"/>
          <w:szCs w:val="22"/>
        </w:rPr>
        <w:t>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настоящего Договора, если на эту дату у Потребителя  услуг, ограничение режима потребления электрической энергии (мощности) которого может привести к экономическим, экологическим, социальным последствиям, отсутствовал акт согласования технологической и (или) аварийной брони, или в течение 30 дней с даты возникновения</w:t>
      </w:r>
      <w:proofErr w:type="gramEnd"/>
      <w:r w:rsidRPr="002D0D86">
        <w:rPr>
          <w:bCs/>
          <w:sz w:val="22"/>
          <w:szCs w:val="22"/>
        </w:rPr>
        <w:t xml:space="preserve"> установленных настоящими Правилами оснований для изменения такого акта.</w:t>
      </w:r>
    </w:p>
    <w:p w:rsidR="00B01F1D" w:rsidRPr="002D0D86" w:rsidRDefault="00B01F1D" w:rsidP="00B01F1D">
      <w:pPr>
        <w:pStyle w:val="a5"/>
        <w:widowControl w:val="0"/>
        <w:numPr>
          <w:ilvl w:val="2"/>
          <w:numId w:val="4"/>
        </w:numPr>
        <w:tabs>
          <w:tab w:val="left" w:pos="1418"/>
        </w:tabs>
        <w:autoSpaceDE w:val="0"/>
        <w:autoSpaceDN w:val="0"/>
        <w:adjustRightInd w:val="0"/>
        <w:ind w:left="0" w:right="-2" w:firstLine="709"/>
        <w:jc w:val="both"/>
        <w:rPr>
          <w:sz w:val="22"/>
          <w:szCs w:val="22"/>
        </w:rPr>
      </w:pPr>
      <w:r w:rsidRPr="002D0D86">
        <w:rPr>
          <w:sz w:val="22"/>
          <w:szCs w:val="22"/>
        </w:rPr>
        <w:t>Передавать Сетевой организации в согласованной форме (Приложение № 5) и установленном порядке в соответствии с п.4.1, показания расчетных приборов учета электроэнергии.</w:t>
      </w:r>
    </w:p>
    <w:p w:rsidR="00B01F1D" w:rsidRPr="002D0D86" w:rsidRDefault="00B01F1D" w:rsidP="00B01F1D">
      <w:pPr>
        <w:pStyle w:val="a5"/>
        <w:widowControl w:val="0"/>
        <w:numPr>
          <w:ilvl w:val="2"/>
          <w:numId w:val="4"/>
        </w:numPr>
        <w:tabs>
          <w:tab w:val="left" w:pos="1418"/>
        </w:tabs>
        <w:autoSpaceDE w:val="0"/>
        <w:autoSpaceDN w:val="0"/>
        <w:adjustRightInd w:val="0"/>
        <w:ind w:left="0" w:right="-2" w:firstLine="709"/>
        <w:jc w:val="both"/>
        <w:rPr>
          <w:sz w:val="22"/>
          <w:szCs w:val="22"/>
        </w:rPr>
      </w:pPr>
      <w:r w:rsidRPr="002D0D86">
        <w:rPr>
          <w:sz w:val="22"/>
          <w:szCs w:val="22"/>
        </w:rPr>
        <w:t>При получении уведомления о предстоящем отключении для проведения плановых работ по ремонту оборудования, в течени</w:t>
      </w:r>
      <w:r>
        <w:rPr>
          <w:sz w:val="22"/>
          <w:szCs w:val="22"/>
        </w:rPr>
        <w:t>и не более трех календарных</w:t>
      </w:r>
      <w:r w:rsidRPr="002D0D86">
        <w:rPr>
          <w:sz w:val="22"/>
          <w:szCs w:val="22"/>
        </w:rPr>
        <w:t xml:space="preserve"> дней согласовать с Сетевой организацией точную дату </w:t>
      </w:r>
      <w:r>
        <w:rPr>
          <w:sz w:val="22"/>
          <w:szCs w:val="22"/>
        </w:rPr>
        <w:t xml:space="preserve">и период </w:t>
      </w:r>
      <w:r w:rsidRPr="002D0D86">
        <w:rPr>
          <w:sz w:val="22"/>
          <w:szCs w:val="22"/>
        </w:rPr>
        <w:t>перерыва в поставке электр</w:t>
      </w:r>
      <w:r>
        <w:rPr>
          <w:sz w:val="22"/>
          <w:szCs w:val="22"/>
        </w:rPr>
        <w:t>ической энергии. Если в течени</w:t>
      </w:r>
      <w:proofErr w:type="gramStart"/>
      <w:r>
        <w:rPr>
          <w:sz w:val="22"/>
          <w:szCs w:val="22"/>
        </w:rPr>
        <w:t>и</w:t>
      </w:r>
      <w:proofErr w:type="gramEnd"/>
      <w:r>
        <w:rPr>
          <w:sz w:val="22"/>
          <w:szCs w:val="22"/>
        </w:rPr>
        <w:t xml:space="preserve"> трех </w:t>
      </w:r>
      <w:r w:rsidRPr="002D0D86">
        <w:rPr>
          <w:sz w:val="22"/>
          <w:szCs w:val="22"/>
        </w:rPr>
        <w:t xml:space="preserve">календарных дней со дня получения уведомления Потребитель услуг не согласует </w:t>
      </w:r>
      <w:r>
        <w:rPr>
          <w:sz w:val="22"/>
          <w:szCs w:val="22"/>
        </w:rPr>
        <w:t xml:space="preserve">дату и период </w:t>
      </w:r>
      <w:r w:rsidRPr="002D0D86">
        <w:rPr>
          <w:sz w:val="22"/>
          <w:szCs w:val="22"/>
        </w:rPr>
        <w:t xml:space="preserve">перерыва в поставке электрической энергии, это время </w:t>
      </w:r>
      <w:r>
        <w:rPr>
          <w:sz w:val="22"/>
          <w:szCs w:val="22"/>
        </w:rPr>
        <w:t xml:space="preserve">устанавливается самостоятельно </w:t>
      </w:r>
      <w:r w:rsidRPr="002D0D86">
        <w:rPr>
          <w:sz w:val="22"/>
          <w:szCs w:val="22"/>
        </w:rPr>
        <w:t xml:space="preserve">Сетевой организацией по истечении </w:t>
      </w:r>
      <w:r>
        <w:rPr>
          <w:sz w:val="22"/>
          <w:szCs w:val="22"/>
        </w:rPr>
        <w:t>семи</w:t>
      </w:r>
      <w:r w:rsidRPr="002D0D86">
        <w:rPr>
          <w:sz w:val="22"/>
          <w:szCs w:val="22"/>
        </w:rPr>
        <w:t xml:space="preserve"> календарных дней с момента направления Потребителю услуг уведомления.</w:t>
      </w:r>
    </w:p>
    <w:p w:rsidR="00B01F1D" w:rsidRPr="002D0D86" w:rsidRDefault="00B01F1D" w:rsidP="00B01F1D">
      <w:pPr>
        <w:pStyle w:val="a5"/>
        <w:widowControl w:val="0"/>
        <w:numPr>
          <w:ilvl w:val="2"/>
          <w:numId w:val="4"/>
        </w:numPr>
        <w:tabs>
          <w:tab w:val="left" w:pos="1418"/>
        </w:tabs>
        <w:autoSpaceDE w:val="0"/>
        <w:autoSpaceDN w:val="0"/>
        <w:adjustRightInd w:val="0"/>
        <w:ind w:left="0" w:right="-2" w:firstLine="709"/>
        <w:jc w:val="both"/>
        <w:rPr>
          <w:sz w:val="22"/>
          <w:szCs w:val="22"/>
        </w:rPr>
      </w:pPr>
      <w:r w:rsidRPr="002D0D86">
        <w:rPr>
          <w:sz w:val="22"/>
          <w:szCs w:val="22"/>
        </w:rPr>
        <w:t>Обеспечить передачу данных учета Сетевой организации</w:t>
      </w:r>
      <w:r w:rsidRPr="002D0D86">
        <w:rPr>
          <w:b/>
          <w:sz w:val="22"/>
          <w:szCs w:val="22"/>
        </w:rPr>
        <w:t>.</w:t>
      </w:r>
    </w:p>
    <w:p w:rsidR="00B01F1D" w:rsidRPr="002D0D86" w:rsidRDefault="00B01F1D" w:rsidP="00B01F1D">
      <w:pPr>
        <w:pStyle w:val="a5"/>
        <w:widowControl w:val="0"/>
        <w:numPr>
          <w:ilvl w:val="2"/>
          <w:numId w:val="4"/>
        </w:numPr>
        <w:tabs>
          <w:tab w:val="left" w:pos="1418"/>
        </w:tabs>
        <w:autoSpaceDE w:val="0"/>
        <w:autoSpaceDN w:val="0"/>
        <w:adjustRightInd w:val="0"/>
        <w:ind w:left="0" w:right="-2" w:firstLine="709"/>
        <w:jc w:val="both"/>
        <w:rPr>
          <w:sz w:val="22"/>
          <w:szCs w:val="22"/>
        </w:rPr>
      </w:pPr>
      <w:r w:rsidRPr="002D0D86">
        <w:rPr>
          <w:sz w:val="22"/>
          <w:szCs w:val="22"/>
        </w:rPr>
        <w:t>Незамедлительно</w:t>
      </w:r>
      <w:r>
        <w:rPr>
          <w:sz w:val="22"/>
          <w:szCs w:val="22"/>
        </w:rPr>
        <w:t xml:space="preserve"> </w:t>
      </w:r>
      <w:r w:rsidRPr="002D0D86">
        <w:rPr>
          <w:sz w:val="22"/>
          <w:szCs w:val="22"/>
        </w:rPr>
        <w:t xml:space="preserve">уведомлять Сетевую организацию об авариях на </w:t>
      </w:r>
      <w:proofErr w:type="spellStart"/>
      <w:r w:rsidRPr="002D0D86">
        <w:rPr>
          <w:sz w:val="22"/>
          <w:szCs w:val="22"/>
        </w:rPr>
        <w:t>энергопринимающих</w:t>
      </w:r>
      <w:proofErr w:type="spellEnd"/>
      <w:r w:rsidRPr="002D0D86">
        <w:rPr>
          <w:sz w:val="22"/>
          <w:szCs w:val="22"/>
        </w:rPr>
        <w:t xml:space="preserve"> установках Потребителя услуг, связанных с отключением питающих линий, </w:t>
      </w:r>
      <w:r w:rsidRPr="002D0D86">
        <w:rPr>
          <w:sz w:val="22"/>
          <w:szCs w:val="22"/>
        </w:rPr>
        <w:lastRenderedPageBreak/>
        <w:t>повреждением электротехнического оборудования, о поражениях электрическим током людей, о пожарах, вызванных неисправностью</w:t>
      </w:r>
      <w:r>
        <w:rPr>
          <w:sz w:val="22"/>
          <w:szCs w:val="22"/>
        </w:rPr>
        <w:t xml:space="preserve"> электроустановок, а так же за 8</w:t>
      </w:r>
      <w:r w:rsidRPr="002D0D86">
        <w:rPr>
          <w:sz w:val="22"/>
          <w:szCs w:val="22"/>
        </w:rPr>
        <w:t xml:space="preserve"> суток о плановом, текущем и капитальном ремонте на </w:t>
      </w:r>
      <w:r>
        <w:rPr>
          <w:sz w:val="22"/>
          <w:szCs w:val="22"/>
        </w:rPr>
        <w:t>электроустановках Потребителя</w:t>
      </w:r>
      <w:r w:rsidRPr="002D0D86">
        <w:rPr>
          <w:sz w:val="22"/>
          <w:szCs w:val="22"/>
        </w:rPr>
        <w:t>.</w:t>
      </w:r>
    </w:p>
    <w:p w:rsidR="00B01F1D" w:rsidRPr="002D0D86" w:rsidRDefault="00B01F1D" w:rsidP="00B01F1D">
      <w:pPr>
        <w:tabs>
          <w:tab w:val="left" w:pos="1418"/>
          <w:tab w:val="num" w:pos="1855"/>
        </w:tabs>
        <w:ind w:right="-2" w:firstLine="709"/>
        <w:jc w:val="both"/>
        <w:rPr>
          <w:sz w:val="22"/>
          <w:szCs w:val="22"/>
        </w:rPr>
      </w:pPr>
      <w:r w:rsidRPr="002D0D86">
        <w:rPr>
          <w:sz w:val="22"/>
          <w:szCs w:val="22"/>
        </w:rPr>
        <w:t>3.2.24.</w:t>
      </w:r>
      <w:r>
        <w:rPr>
          <w:sz w:val="22"/>
          <w:szCs w:val="22"/>
        </w:rPr>
        <w:t xml:space="preserve"> </w:t>
      </w:r>
      <w:r w:rsidRPr="002D0D86">
        <w:rPr>
          <w:sz w:val="22"/>
          <w:szCs w:val="22"/>
        </w:rPr>
        <w:t>Выполнять нормы и требования, обеспечивающие безопасность эксплуатации объектов электроэнергетики, находящихся в собственности или на ином законном основании у Потребителя услуг, а также  исправность используемых им приборов и оборудования, связанных с передачей электрической энергии.</w:t>
      </w:r>
    </w:p>
    <w:p w:rsidR="00B01F1D" w:rsidRPr="002D0D86" w:rsidRDefault="00B01F1D" w:rsidP="00B01F1D">
      <w:pPr>
        <w:tabs>
          <w:tab w:val="left" w:pos="1418"/>
          <w:tab w:val="num" w:pos="1855"/>
        </w:tabs>
        <w:ind w:right="-2" w:firstLine="709"/>
        <w:jc w:val="both"/>
        <w:rPr>
          <w:sz w:val="22"/>
          <w:szCs w:val="22"/>
        </w:rPr>
      </w:pPr>
      <w:r w:rsidRPr="002D0D86">
        <w:rPr>
          <w:sz w:val="22"/>
          <w:szCs w:val="22"/>
        </w:rPr>
        <w:t xml:space="preserve">3.2.25. </w:t>
      </w:r>
      <w:proofErr w:type="gramStart"/>
      <w:r w:rsidRPr="002D0D86">
        <w:rPr>
          <w:sz w:val="22"/>
          <w:szCs w:val="22"/>
        </w:rPr>
        <w:t xml:space="preserve">Разрабатывать графики </w:t>
      </w:r>
      <w:r>
        <w:rPr>
          <w:sz w:val="22"/>
          <w:szCs w:val="22"/>
        </w:rPr>
        <w:t xml:space="preserve">аварийного </w:t>
      </w:r>
      <w:r w:rsidRPr="002D0D86">
        <w:rPr>
          <w:sz w:val="22"/>
          <w:szCs w:val="22"/>
        </w:rPr>
        <w:t>ограничения</w:t>
      </w:r>
      <w:r>
        <w:rPr>
          <w:sz w:val="22"/>
          <w:szCs w:val="22"/>
        </w:rPr>
        <w:t xml:space="preserve"> режима </w:t>
      </w:r>
      <w:r w:rsidRPr="002D0D86">
        <w:rPr>
          <w:sz w:val="22"/>
          <w:szCs w:val="22"/>
        </w:rPr>
        <w:t>потребления электрической энергии (мощности), применяемые для предотвращения угрозы нарушения устойчивости режима работы Единой энергетической системы России, или возникновении (угрозе возникновения) аварийных электроэнергетических режимов, развитии (угрозе развития) общесистемной аварии, в  том числе в связи с использованием средств противоаварийной автоматики и релейной защиты и давать указание (т.е. выступать Инициатором) на их применение Сетевой организацией.</w:t>
      </w:r>
      <w:proofErr w:type="gramEnd"/>
    </w:p>
    <w:p w:rsidR="00B01F1D" w:rsidRPr="002D0D86" w:rsidRDefault="00B01F1D" w:rsidP="00B01F1D">
      <w:pPr>
        <w:tabs>
          <w:tab w:val="left" w:pos="1418"/>
          <w:tab w:val="num" w:pos="1855"/>
        </w:tabs>
        <w:ind w:right="-2" w:firstLine="709"/>
        <w:jc w:val="both"/>
        <w:rPr>
          <w:sz w:val="22"/>
          <w:szCs w:val="22"/>
        </w:rPr>
      </w:pPr>
      <w:r w:rsidRPr="002D0D86">
        <w:rPr>
          <w:sz w:val="22"/>
          <w:szCs w:val="22"/>
        </w:rPr>
        <w:t>3.2.26.Предоставлять по запросу Сетевой организации сведения о прогнозных объёмах заказа на услуги по передаче электрической энергии по сетям Сетевой организации для включения в плановые балансы электрической энергии  на соответствующие периоды.</w:t>
      </w:r>
    </w:p>
    <w:p w:rsidR="00B01F1D" w:rsidRPr="002D0D86" w:rsidRDefault="00B01F1D" w:rsidP="00B01F1D">
      <w:pPr>
        <w:pStyle w:val="a5"/>
        <w:numPr>
          <w:ilvl w:val="2"/>
          <w:numId w:val="6"/>
        </w:numPr>
        <w:tabs>
          <w:tab w:val="left" w:pos="1418"/>
          <w:tab w:val="num" w:pos="1855"/>
        </w:tabs>
        <w:ind w:left="0" w:right="-2" w:firstLine="709"/>
        <w:jc w:val="both"/>
        <w:rPr>
          <w:sz w:val="22"/>
          <w:szCs w:val="22"/>
        </w:rPr>
      </w:pPr>
      <w:r w:rsidRPr="002D0D86">
        <w:rPr>
          <w:sz w:val="22"/>
          <w:szCs w:val="22"/>
        </w:rPr>
        <w:t>В указанный в предупреждении срок, в соответствии с условиями настоящего договора и Приложения № 9, обязан погасить имеющуюся задолженность или принять меры к безаварийному прекращению технологического процесса, обеспечению безопасности людей и сохранности оборудования в связи с введением частичного, а затем полного ограничения режима энергопотребления. Отказ Потребителя услуг от признания факта наличия задолженности или ее указанного в письменном предупреждении размера не является препятствием для введения ограничений на услуги по передаче электрической энергии.</w:t>
      </w:r>
    </w:p>
    <w:p w:rsidR="00B01F1D" w:rsidRPr="006A67C7" w:rsidRDefault="00B01F1D" w:rsidP="00B01F1D">
      <w:pPr>
        <w:pStyle w:val="a5"/>
        <w:numPr>
          <w:ilvl w:val="2"/>
          <w:numId w:val="6"/>
        </w:numPr>
        <w:tabs>
          <w:tab w:val="left" w:pos="1418"/>
          <w:tab w:val="num" w:pos="1855"/>
        </w:tabs>
        <w:ind w:left="0" w:right="-2" w:firstLine="709"/>
        <w:jc w:val="both"/>
        <w:rPr>
          <w:sz w:val="22"/>
          <w:szCs w:val="22"/>
        </w:rPr>
      </w:pPr>
      <w:r w:rsidRPr="006A67C7">
        <w:rPr>
          <w:sz w:val="22"/>
          <w:szCs w:val="22"/>
        </w:rPr>
        <w:t>При просрочке платежей свыше 2 месяцев, в установленный в предупреждении срок, выполн</w:t>
      </w:r>
      <w:r>
        <w:rPr>
          <w:sz w:val="22"/>
          <w:szCs w:val="22"/>
        </w:rPr>
        <w:t>ить</w:t>
      </w:r>
      <w:r w:rsidRPr="006A67C7">
        <w:rPr>
          <w:sz w:val="22"/>
          <w:szCs w:val="22"/>
        </w:rPr>
        <w:t xml:space="preserve"> требование Сетевой организации о введении ограничения режима потребления электроэнергии до уровня аварийной брони, а затем до полного прекращения услуг по передаче  электрической энергии.</w:t>
      </w:r>
    </w:p>
    <w:p w:rsidR="00B01F1D" w:rsidRPr="006A67C7" w:rsidRDefault="00B01F1D" w:rsidP="00B01F1D">
      <w:pPr>
        <w:numPr>
          <w:ilvl w:val="2"/>
          <w:numId w:val="6"/>
        </w:numPr>
        <w:tabs>
          <w:tab w:val="left" w:pos="1418"/>
          <w:tab w:val="num" w:pos="1855"/>
        </w:tabs>
        <w:ind w:left="0" w:right="-2" w:firstLine="709"/>
        <w:jc w:val="both"/>
        <w:rPr>
          <w:sz w:val="22"/>
          <w:szCs w:val="22"/>
        </w:rPr>
      </w:pPr>
      <w:r w:rsidRPr="006A67C7">
        <w:rPr>
          <w:sz w:val="22"/>
          <w:szCs w:val="22"/>
        </w:rPr>
        <w:t xml:space="preserve">Не допускать по кругу своих </w:t>
      </w:r>
      <w:proofErr w:type="spellStart"/>
      <w:r w:rsidRPr="006A67C7">
        <w:rPr>
          <w:sz w:val="22"/>
          <w:szCs w:val="22"/>
        </w:rPr>
        <w:t>энергопринимающ</w:t>
      </w:r>
      <w:r>
        <w:rPr>
          <w:sz w:val="22"/>
          <w:szCs w:val="22"/>
        </w:rPr>
        <w:t>их</w:t>
      </w:r>
      <w:proofErr w:type="spellEnd"/>
      <w:r>
        <w:rPr>
          <w:sz w:val="22"/>
          <w:szCs w:val="22"/>
        </w:rPr>
        <w:t xml:space="preserve"> устройств фактов </w:t>
      </w:r>
      <w:proofErr w:type="spellStart"/>
      <w:r>
        <w:rPr>
          <w:sz w:val="22"/>
          <w:szCs w:val="22"/>
        </w:rPr>
        <w:t>безучётного</w:t>
      </w:r>
      <w:proofErr w:type="spellEnd"/>
      <w:r w:rsidRPr="006A67C7">
        <w:rPr>
          <w:sz w:val="22"/>
          <w:szCs w:val="22"/>
        </w:rPr>
        <w:t>/бездоговорного электропотребления, а при обнаружении – незамедлительно устранять выявленные факты.</w:t>
      </w:r>
    </w:p>
    <w:p w:rsidR="00B01F1D" w:rsidRPr="002D0D86" w:rsidRDefault="00B01F1D" w:rsidP="00B01F1D">
      <w:pPr>
        <w:numPr>
          <w:ilvl w:val="2"/>
          <w:numId w:val="6"/>
        </w:numPr>
        <w:tabs>
          <w:tab w:val="left" w:pos="1418"/>
          <w:tab w:val="num" w:pos="1855"/>
        </w:tabs>
        <w:ind w:left="0" w:right="-2" w:firstLine="709"/>
        <w:jc w:val="both"/>
        <w:rPr>
          <w:sz w:val="22"/>
          <w:szCs w:val="22"/>
        </w:rPr>
      </w:pPr>
      <w:r w:rsidRPr="002D0D86">
        <w:rPr>
          <w:sz w:val="22"/>
          <w:szCs w:val="22"/>
        </w:rPr>
        <w:t>Обращаться к Сетевой организации о введении полного и (или) частичного ограничения режима потребления, которые осуществляются Сетевой организацией на возмездной основе при наличии технической возможности. Потребитель услуг оплачивает Сетевой организации так же фактические действия, произведенные Сетевой организацией по заявке Потребител</w:t>
      </w:r>
      <w:r>
        <w:rPr>
          <w:sz w:val="22"/>
          <w:szCs w:val="22"/>
        </w:rPr>
        <w:t>я</w:t>
      </w:r>
      <w:r w:rsidRPr="002D0D86">
        <w:rPr>
          <w:sz w:val="22"/>
          <w:szCs w:val="22"/>
        </w:rPr>
        <w:t xml:space="preserve"> услуга до момента получения им отзыва заявки на введение ограничения.</w:t>
      </w:r>
    </w:p>
    <w:p w:rsidR="00B01F1D" w:rsidRPr="002D0D86" w:rsidRDefault="00B01F1D" w:rsidP="00B01F1D">
      <w:pPr>
        <w:numPr>
          <w:ilvl w:val="2"/>
          <w:numId w:val="6"/>
        </w:numPr>
        <w:tabs>
          <w:tab w:val="left" w:pos="1418"/>
          <w:tab w:val="num" w:pos="1855"/>
        </w:tabs>
        <w:ind w:left="0" w:right="-2" w:firstLine="709"/>
        <w:jc w:val="both"/>
        <w:rPr>
          <w:sz w:val="22"/>
          <w:szCs w:val="22"/>
        </w:rPr>
      </w:pPr>
      <w:r w:rsidRPr="002D0D86">
        <w:rPr>
          <w:sz w:val="22"/>
          <w:szCs w:val="22"/>
        </w:rPr>
        <w:t xml:space="preserve">Направлять Сетевой организации письменное уведомление о расторжении (о намерении расторжения) с </w:t>
      </w:r>
      <w:proofErr w:type="spellStart"/>
      <w:r w:rsidRPr="002D0D86">
        <w:rPr>
          <w:sz w:val="22"/>
          <w:szCs w:val="22"/>
        </w:rPr>
        <w:t>Энергосбытовой</w:t>
      </w:r>
      <w:proofErr w:type="spellEnd"/>
      <w:r w:rsidRPr="002D0D86">
        <w:rPr>
          <w:sz w:val="22"/>
          <w:szCs w:val="22"/>
        </w:rPr>
        <w:t xml:space="preserve"> организацией договора </w:t>
      </w:r>
      <w:r>
        <w:rPr>
          <w:sz w:val="22"/>
          <w:szCs w:val="22"/>
        </w:rPr>
        <w:t>купли-продажи электрической энергии</w:t>
      </w:r>
      <w:r w:rsidRPr="002D0D86">
        <w:rPr>
          <w:sz w:val="22"/>
          <w:szCs w:val="22"/>
        </w:rPr>
        <w:t xml:space="preserve"> способом, обеспечивающим подтверждение факта получения уведомления Сетевой организацией</w:t>
      </w:r>
      <w:r>
        <w:rPr>
          <w:sz w:val="22"/>
          <w:szCs w:val="22"/>
        </w:rPr>
        <w:t>,</w:t>
      </w:r>
      <w:r w:rsidRPr="00FA7A3F">
        <w:rPr>
          <w:spacing w:val="5"/>
          <w:sz w:val="22"/>
          <w:szCs w:val="22"/>
        </w:rPr>
        <w:t xml:space="preserve"> </w:t>
      </w:r>
      <w:r>
        <w:rPr>
          <w:spacing w:val="5"/>
          <w:sz w:val="22"/>
          <w:szCs w:val="22"/>
        </w:rPr>
        <w:t xml:space="preserve"> </w:t>
      </w:r>
      <w:r w:rsidRPr="002D0D86">
        <w:rPr>
          <w:spacing w:val="5"/>
          <w:sz w:val="22"/>
          <w:szCs w:val="22"/>
        </w:rPr>
        <w:t>не менее чем за 1 месяц до</w:t>
      </w:r>
      <w:r>
        <w:rPr>
          <w:spacing w:val="5"/>
          <w:sz w:val="22"/>
          <w:szCs w:val="22"/>
        </w:rPr>
        <w:t xml:space="preserve"> предполагаемой даты расторжения Договора</w:t>
      </w:r>
      <w:r>
        <w:rPr>
          <w:sz w:val="22"/>
          <w:szCs w:val="22"/>
        </w:rPr>
        <w:t xml:space="preserve"> купли-продажи электрической энергии</w:t>
      </w:r>
      <w:r w:rsidRPr="002D0D86">
        <w:rPr>
          <w:sz w:val="22"/>
          <w:szCs w:val="22"/>
        </w:rPr>
        <w:t>.</w:t>
      </w:r>
    </w:p>
    <w:p w:rsidR="00B01F1D" w:rsidRPr="002D0D86" w:rsidRDefault="00B01F1D" w:rsidP="00B01F1D">
      <w:pPr>
        <w:numPr>
          <w:ilvl w:val="2"/>
          <w:numId w:val="6"/>
        </w:numPr>
        <w:tabs>
          <w:tab w:val="left" w:pos="1418"/>
          <w:tab w:val="num" w:pos="1855"/>
        </w:tabs>
        <w:ind w:left="0" w:right="-2" w:firstLine="709"/>
        <w:jc w:val="both"/>
        <w:rPr>
          <w:sz w:val="22"/>
          <w:szCs w:val="22"/>
        </w:rPr>
      </w:pPr>
      <w:r w:rsidRPr="002D0D86">
        <w:rPr>
          <w:sz w:val="22"/>
          <w:szCs w:val="22"/>
        </w:rPr>
        <w:t>Использовать для коммерческого учета электрической энергии приборы учета, класс точности которых соответствуют требованиям технических регламентов, типы которых утверждены федеральным органом исполнительной власти по техническому регулированию и метрологии, внесенные в государственный реестр средств измерений.</w:t>
      </w:r>
    </w:p>
    <w:p w:rsidR="00B01F1D" w:rsidRDefault="00B01F1D" w:rsidP="00B01F1D">
      <w:pPr>
        <w:numPr>
          <w:ilvl w:val="2"/>
          <w:numId w:val="6"/>
        </w:numPr>
        <w:tabs>
          <w:tab w:val="left" w:pos="1418"/>
          <w:tab w:val="num" w:pos="1855"/>
        </w:tabs>
        <w:ind w:left="0" w:right="-2" w:firstLine="709"/>
        <w:jc w:val="both"/>
        <w:rPr>
          <w:sz w:val="22"/>
          <w:szCs w:val="22"/>
        </w:rPr>
      </w:pPr>
      <w:r w:rsidRPr="002D0D86">
        <w:rPr>
          <w:sz w:val="22"/>
          <w:szCs w:val="22"/>
        </w:rPr>
        <w:t>Выполнять иные обязательства, предусмотренные настоящим Договором.</w:t>
      </w:r>
    </w:p>
    <w:p w:rsidR="00B01F1D" w:rsidRPr="002D0D86" w:rsidRDefault="00B01F1D" w:rsidP="00B01F1D">
      <w:pPr>
        <w:pStyle w:val="a3"/>
        <w:widowControl/>
        <w:autoSpaceDE/>
        <w:autoSpaceDN/>
        <w:spacing w:before="120" w:after="120"/>
        <w:ind w:left="426" w:right="-2"/>
        <w:rPr>
          <w:sz w:val="22"/>
          <w:szCs w:val="22"/>
        </w:rPr>
      </w:pPr>
      <w:r w:rsidRPr="002D0D86">
        <w:rPr>
          <w:b/>
          <w:sz w:val="22"/>
          <w:szCs w:val="22"/>
        </w:rPr>
        <w:t>3.3. Потребитель услуг имеет право:</w:t>
      </w:r>
    </w:p>
    <w:p w:rsidR="00B01F1D" w:rsidRPr="002D0D86" w:rsidRDefault="00B01F1D" w:rsidP="00B01F1D">
      <w:pPr>
        <w:pStyle w:val="a3"/>
        <w:widowControl/>
        <w:autoSpaceDE/>
        <w:autoSpaceDN/>
        <w:ind w:firstLine="709"/>
        <w:rPr>
          <w:sz w:val="22"/>
          <w:szCs w:val="22"/>
        </w:rPr>
      </w:pPr>
      <w:r w:rsidRPr="002D0D86">
        <w:rPr>
          <w:sz w:val="22"/>
          <w:szCs w:val="22"/>
        </w:rPr>
        <w:t>3.3.1. Вносить изменения в заявленные объемы не позднее, чем за 30 дней до начала корректируемого месяца. Заявленные Потребителем услуг объемы электрической энергии и мощности принимаются Сторонами в качестве договорных объемов оказания услуг по передаче электрической энергии.</w:t>
      </w:r>
    </w:p>
    <w:p w:rsidR="00B01F1D" w:rsidRPr="002D0D86" w:rsidRDefault="00B01F1D" w:rsidP="00B01F1D">
      <w:pPr>
        <w:pStyle w:val="a3"/>
        <w:widowControl/>
        <w:autoSpaceDE/>
        <w:autoSpaceDN/>
        <w:ind w:firstLine="709"/>
        <w:rPr>
          <w:sz w:val="22"/>
          <w:szCs w:val="22"/>
        </w:rPr>
      </w:pPr>
      <w:r w:rsidRPr="002D0D86">
        <w:rPr>
          <w:sz w:val="22"/>
          <w:szCs w:val="22"/>
        </w:rPr>
        <w:t>3.3.2. Вносить изменения в Перечень точек поставки электрической энергии Потребителя услуг (Приложение № 1), при наличии акта приема узла учета Сетевой организацией, оформлять данные изменения дополнительным соглашением к настоящему договору.</w:t>
      </w:r>
    </w:p>
    <w:p w:rsidR="00B01F1D" w:rsidRPr="002D0D86" w:rsidRDefault="00B01F1D" w:rsidP="00B01F1D">
      <w:pPr>
        <w:pStyle w:val="a3"/>
        <w:widowControl/>
        <w:autoSpaceDE/>
        <w:autoSpaceDN/>
        <w:ind w:firstLine="709"/>
        <w:rPr>
          <w:sz w:val="22"/>
          <w:szCs w:val="22"/>
        </w:rPr>
      </w:pPr>
      <w:r w:rsidRPr="002D0D86">
        <w:rPr>
          <w:sz w:val="22"/>
          <w:szCs w:val="22"/>
        </w:rPr>
        <w:t>3.3.3. Требовать проверки и замены приборов коммерческого учета, находящихся на балансе Сетевой организации, при обнаружении их неисправности.</w:t>
      </w:r>
    </w:p>
    <w:p w:rsidR="00B01F1D" w:rsidRPr="002D0D86" w:rsidRDefault="00B01F1D" w:rsidP="00B01F1D">
      <w:pPr>
        <w:pStyle w:val="a3"/>
        <w:widowControl/>
        <w:autoSpaceDE/>
        <w:autoSpaceDN/>
        <w:spacing w:before="120" w:after="120"/>
        <w:ind w:left="426" w:right="-2"/>
        <w:rPr>
          <w:b/>
          <w:sz w:val="22"/>
          <w:szCs w:val="22"/>
        </w:rPr>
      </w:pPr>
      <w:r w:rsidRPr="002D0D86">
        <w:rPr>
          <w:b/>
          <w:sz w:val="22"/>
          <w:szCs w:val="22"/>
        </w:rPr>
        <w:t>3.4. Сетевая организация обязуется:</w:t>
      </w:r>
    </w:p>
    <w:p w:rsidR="00B01F1D" w:rsidRPr="002D0D86" w:rsidRDefault="00B01F1D" w:rsidP="00B01F1D">
      <w:pPr>
        <w:pStyle w:val="a3"/>
        <w:widowControl/>
        <w:autoSpaceDE/>
        <w:autoSpaceDN/>
        <w:ind w:firstLine="709"/>
        <w:rPr>
          <w:sz w:val="22"/>
          <w:szCs w:val="22"/>
        </w:rPr>
      </w:pPr>
      <w:r w:rsidRPr="00A93BBB">
        <w:rPr>
          <w:sz w:val="22"/>
          <w:szCs w:val="22"/>
        </w:rPr>
        <w:t xml:space="preserve">3.4.1. Обеспечить передачу электрической энергии до точек поставки Потребителя услуг в пределах присоединенной мощности, в соответствии с параметрами надежности и с учетом технологических характеристик </w:t>
      </w:r>
      <w:proofErr w:type="spellStart"/>
      <w:r w:rsidRPr="00A93BBB">
        <w:rPr>
          <w:sz w:val="22"/>
          <w:szCs w:val="22"/>
        </w:rPr>
        <w:t>энергопринимающих</w:t>
      </w:r>
      <w:proofErr w:type="spellEnd"/>
      <w:r w:rsidRPr="00A93BBB">
        <w:rPr>
          <w:sz w:val="22"/>
          <w:szCs w:val="22"/>
        </w:rPr>
        <w:t xml:space="preserve"> устройств.</w:t>
      </w:r>
      <w:r w:rsidRPr="002D0D86">
        <w:rPr>
          <w:sz w:val="22"/>
          <w:szCs w:val="22"/>
        </w:rPr>
        <w:t xml:space="preserve"> </w:t>
      </w:r>
    </w:p>
    <w:p w:rsidR="00B01F1D" w:rsidRPr="002D0D86" w:rsidRDefault="00B01F1D" w:rsidP="00B01F1D">
      <w:pPr>
        <w:pStyle w:val="a3"/>
        <w:widowControl/>
        <w:tabs>
          <w:tab w:val="left" w:pos="-1800"/>
          <w:tab w:val="num" w:pos="360"/>
        </w:tabs>
        <w:autoSpaceDE/>
        <w:autoSpaceDN/>
        <w:ind w:firstLine="709"/>
        <w:rPr>
          <w:sz w:val="22"/>
          <w:szCs w:val="22"/>
        </w:rPr>
      </w:pPr>
      <w:r w:rsidRPr="002D0D86">
        <w:rPr>
          <w:sz w:val="22"/>
          <w:szCs w:val="22"/>
        </w:rPr>
        <w:lastRenderedPageBreak/>
        <w:t>3.4.2. Информировать Потребителя услуг об обстоятельствах, влекущих полное и (или) частичное ограничение режима потребления электрической энергии в сроки и в порядке, определ</w:t>
      </w:r>
      <w:r>
        <w:rPr>
          <w:sz w:val="22"/>
          <w:szCs w:val="22"/>
        </w:rPr>
        <w:t>енном Сторонами в Приложении № 9</w:t>
      </w:r>
      <w:r w:rsidRPr="002D0D86">
        <w:rPr>
          <w:sz w:val="22"/>
          <w:szCs w:val="22"/>
        </w:rPr>
        <w:t xml:space="preserve"> к настоящему Договору.</w:t>
      </w:r>
    </w:p>
    <w:p w:rsidR="00B01F1D" w:rsidRPr="002D0D86" w:rsidRDefault="00B01F1D" w:rsidP="00B01F1D">
      <w:pPr>
        <w:pStyle w:val="a3"/>
        <w:widowControl/>
        <w:autoSpaceDE/>
        <w:autoSpaceDN/>
        <w:ind w:firstLine="709"/>
        <w:rPr>
          <w:sz w:val="22"/>
          <w:szCs w:val="22"/>
        </w:rPr>
      </w:pPr>
      <w:r w:rsidRPr="002D0D86">
        <w:rPr>
          <w:sz w:val="22"/>
          <w:szCs w:val="22"/>
        </w:rPr>
        <w:t>3.4.3. По окончании каждого расчетного периода определять объемы переданной Потребителю услуг электрической энергии.</w:t>
      </w:r>
    </w:p>
    <w:p w:rsidR="00B01F1D" w:rsidRPr="002D0D86" w:rsidRDefault="00B01F1D" w:rsidP="00B01F1D">
      <w:pPr>
        <w:pStyle w:val="a3"/>
        <w:widowControl/>
        <w:autoSpaceDE/>
        <w:autoSpaceDN/>
        <w:ind w:firstLine="709"/>
        <w:rPr>
          <w:sz w:val="22"/>
          <w:szCs w:val="22"/>
        </w:rPr>
      </w:pPr>
      <w:r w:rsidRPr="002D0D86">
        <w:rPr>
          <w:sz w:val="22"/>
          <w:szCs w:val="22"/>
        </w:rPr>
        <w:t>3.4.4. Составлять Акты разграничения балансовой принадлежности и эксплуатационной ответственности</w:t>
      </w:r>
      <w:r>
        <w:rPr>
          <w:sz w:val="22"/>
          <w:szCs w:val="22"/>
        </w:rPr>
        <w:t xml:space="preserve"> Сторон</w:t>
      </w:r>
      <w:r w:rsidRPr="002D0D86">
        <w:rPr>
          <w:sz w:val="22"/>
          <w:szCs w:val="22"/>
        </w:rPr>
        <w:t>.</w:t>
      </w:r>
    </w:p>
    <w:p w:rsidR="00B01F1D" w:rsidRPr="002D0D86" w:rsidRDefault="00B01F1D" w:rsidP="00B01F1D">
      <w:pPr>
        <w:pStyle w:val="a3"/>
        <w:widowControl/>
        <w:autoSpaceDE/>
        <w:autoSpaceDN/>
        <w:ind w:firstLine="709"/>
        <w:rPr>
          <w:sz w:val="22"/>
          <w:szCs w:val="22"/>
        </w:rPr>
      </w:pPr>
      <w:r w:rsidRPr="002D0D86">
        <w:rPr>
          <w:sz w:val="22"/>
          <w:szCs w:val="22"/>
        </w:rPr>
        <w:t>3.4.5. Обеспечить контроль за полнотой и достоверностью собранных данных по каждой точке поставки электрической энергии (совокупность средств коммерческого учета), указанных в Приложении № 1 к настоящему Договору.</w:t>
      </w:r>
    </w:p>
    <w:p w:rsidR="00B01F1D" w:rsidRPr="002D0D86" w:rsidRDefault="00B01F1D" w:rsidP="00B01F1D">
      <w:pPr>
        <w:pStyle w:val="a3"/>
        <w:widowControl/>
        <w:autoSpaceDE/>
        <w:autoSpaceDN/>
        <w:ind w:firstLine="709"/>
        <w:rPr>
          <w:sz w:val="22"/>
          <w:szCs w:val="22"/>
        </w:rPr>
      </w:pPr>
      <w:r w:rsidRPr="002D0D86">
        <w:rPr>
          <w:sz w:val="22"/>
          <w:szCs w:val="22"/>
        </w:rPr>
        <w:t xml:space="preserve">3.4.6. </w:t>
      </w:r>
      <w:r w:rsidRPr="00ED3B60">
        <w:rPr>
          <w:sz w:val="22"/>
          <w:szCs w:val="22"/>
        </w:rPr>
        <w:t>Согласовывать Акты согласования аварийной и технологической брони электроснабжения Потребителя услуг на зимний (1 и 4 кварталы) и летний (2 и 3 кварталы) периоды года, которые фиксируют величину технологической и аварийной брони (для Потребителей услуг – юридических лиц, либо предпринимателей без образования юридического лица).</w:t>
      </w:r>
    </w:p>
    <w:p w:rsidR="00B01F1D" w:rsidRPr="002D0D86" w:rsidRDefault="00B01F1D" w:rsidP="00B01F1D">
      <w:pPr>
        <w:pStyle w:val="a3"/>
        <w:widowControl/>
        <w:autoSpaceDE/>
        <w:autoSpaceDN/>
        <w:ind w:firstLine="709"/>
        <w:rPr>
          <w:sz w:val="22"/>
          <w:szCs w:val="22"/>
        </w:rPr>
      </w:pPr>
      <w:r w:rsidRPr="002D0D86">
        <w:rPr>
          <w:sz w:val="22"/>
          <w:szCs w:val="22"/>
        </w:rPr>
        <w:t xml:space="preserve">3.4.7. Участвовать в разработке графиков </w:t>
      </w:r>
      <w:r>
        <w:rPr>
          <w:sz w:val="22"/>
          <w:szCs w:val="22"/>
        </w:rPr>
        <w:t xml:space="preserve">аварийного </w:t>
      </w:r>
      <w:r w:rsidRPr="002D0D86">
        <w:rPr>
          <w:sz w:val="22"/>
          <w:szCs w:val="22"/>
        </w:rPr>
        <w:t>ограничения</w:t>
      </w:r>
      <w:r>
        <w:rPr>
          <w:sz w:val="22"/>
          <w:szCs w:val="22"/>
        </w:rPr>
        <w:t xml:space="preserve"> режима</w:t>
      </w:r>
      <w:r w:rsidRPr="002D0D86">
        <w:rPr>
          <w:sz w:val="22"/>
          <w:szCs w:val="22"/>
        </w:rPr>
        <w:t xml:space="preserve"> потребления электрической энергии (мощности) </w:t>
      </w:r>
      <w:r>
        <w:rPr>
          <w:sz w:val="22"/>
          <w:szCs w:val="22"/>
        </w:rPr>
        <w:t xml:space="preserve"> на предстоящий период, в соответствии с порядком установленным нормами действующего законодательства РФ, </w:t>
      </w:r>
      <w:r w:rsidRPr="002D0D86">
        <w:rPr>
          <w:sz w:val="22"/>
          <w:szCs w:val="22"/>
        </w:rPr>
        <w:t>в случае необходимости прин</w:t>
      </w:r>
      <w:r>
        <w:rPr>
          <w:sz w:val="22"/>
          <w:szCs w:val="22"/>
        </w:rPr>
        <w:t>имать</w:t>
      </w:r>
      <w:r w:rsidRPr="002D0D86">
        <w:rPr>
          <w:sz w:val="22"/>
          <w:szCs w:val="22"/>
        </w:rPr>
        <w:t xml:space="preserve"> неотложны</w:t>
      </w:r>
      <w:r>
        <w:rPr>
          <w:sz w:val="22"/>
          <w:szCs w:val="22"/>
        </w:rPr>
        <w:t>е</w:t>
      </w:r>
      <w:r w:rsidRPr="002D0D86">
        <w:rPr>
          <w:sz w:val="22"/>
          <w:szCs w:val="22"/>
        </w:rPr>
        <w:t xml:space="preserve"> мер</w:t>
      </w:r>
      <w:r>
        <w:rPr>
          <w:sz w:val="22"/>
          <w:szCs w:val="22"/>
        </w:rPr>
        <w:t>ы</w:t>
      </w:r>
      <w:r w:rsidRPr="002D0D86">
        <w:rPr>
          <w:sz w:val="22"/>
          <w:szCs w:val="22"/>
        </w:rPr>
        <w:t xml:space="preserve"> по предотвращению или ликвидации аварии (аварийных режимов) в работе системы электроснабжения.</w:t>
      </w:r>
    </w:p>
    <w:p w:rsidR="00B01F1D" w:rsidRPr="002D0D86" w:rsidRDefault="00B01F1D" w:rsidP="00B01F1D">
      <w:pPr>
        <w:pStyle w:val="a3"/>
        <w:widowControl/>
        <w:autoSpaceDE/>
        <w:autoSpaceDN/>
        <w:ind w:firstLine="709"/>
        <w:rPr>
          <w:sz w:val="22"/>
          <w:szCs w:val="22"/>
        </w:rPr>
      </w:pPr>
      <w:r w:rsidRPr="002D0D86">
        <w:rPr>
          <w:sz w:val="22"/>
          <w:szCs w:val="22"/>
        </w:rPr>
        <w:t>3.4.8. Направлять Потребителю услуг в 10-дневный срок ответы на поступившие от него жалобы и заявления по вопросам надежности и качества снабжения электрической энергией.</w:t>
      </w:r>
    </w:p>
    <w:p w:rsidR="00B01F1D" w:rsidRPr="002D0D86" w:rsidRDefault="00B01F1D" w:rsidP="00B01F1D">
      <w:pPr>
        <w:pStyle w:val="a3"/>
        <w:widowControl/>
        <w:autoSpaceDE/>
        <w:autoSpaceDN/>
        <w:ind w:firstLine="709"/>
        <w:rPr>
          <w:sz w:val="22"/>
          <w:szCs w:val="22"/>
        </w:rPr>
      </w:pPr>
      <w:r w:rsidRPr="002D0D86">
        <w:rPr>
          <w:sz w:val="22"/>
          <w:szCs w:val="22"/>
        </w:rPr>
        <w:t xml:space="preserve">3.4.9. Осуществлять в соответствии с порядком, установленным законодательством РФ, контроль качества электрической энергии, показатели которой до момента вступления в силу технических регламентов определяются ГОСТ </w:t>
      </w:r>
      <w:r>
        <w:rPr>
          <w:sz w:val="22"/>
          <w:szCs w:val="22"/>
        </w:rPr>
        <w:t>32144-2013</w:t>
      </w:r>
      <w:r w:rsidRPr="002D0D86">
        <w:rPr>
          <w:sz w:val="22"/>
          <w:szCs w:val="22"/>
        </w:rPr>
        <w:t>, иными обязательными требованиями и подтверждаются сертификатом качества электрической энергии.</w:t>
      </w:r>
    </w:p>
    <w:p w:rsidR="00B01F1D" w:rsidRPr="002D0D86" w:rsidRDefault="00B01F1D" w:rsidP="00B01F1D">
      <w:pPr>
        <w:pStyle w:val="a3"/>
        <w:widowControl/>
        <w:autoSpaceDE/>
        <w:autoSpaceDN/>
        <w:ind w:firstLine="709"/>
        <w:rPr>
          <w:sz w:val="22"/>
          <w:szCs w:val="22"/>
        </w:rPr>
      </w:pPr>
      <w:r w:rsidRPr="002D0D86">
        <w:rPr>
          <w:sz w:val="22"/>
          <w:szCs w:val="22"/>
        </w:rPr>
        <w:t xml:space="preserve">3.4.10. Согласовывать с Потребителем услуг сроки проведения ремонтных работ на принадлежащих Сетевой организации объектах </w:t>
      </w:r>
      <w:proofErr w:type="spellStart"/>
      <w:r w:rsidRPr="002D0D86">
        <w:rPr>
          <w:sz w:val="22"/>
          <w:szCs w:val="22"/>
        </w:rPr>
        <w:t>электросетевого</w:t>
      </w:r>
      <w:proofErr w:type="spellEnd"/>
      <w:r w:rsidRPr="002D0D86">
        <w:rPr>
          <w:sz w:val="22"/>
          <w:szCs w:val="22"/>
        </w:rPr>
        <w:t xml:space="preserve"> хозяйства, которые влекут необходимость введения полного и (или) частичного ограничения режима потребления электроэнергии Потребителю услуг в порядке, установленном  Приложением № 9 к настоящему договору.</w:t>
      </w:r>
    </w:p>
    <w:p w:rsidR="00B01F1D" w:rsidRPr="002D0D86" w:rsidRDefault="00B01F1D" w:rsidP="00B01F1D">
      <w:pPr>
        <w:pStyle w:val="a3"/>
        <w:widowControl/>
        <w:tabs>
          <w:tab w:val="num" w:pos="709"/>
        </w:tabs>
        <w:autoSpaceDE/>
        <w:autoSpaceDN/>
        <w:rPr>
          <w:sz w:val="22"/>
          <w:szCs w:val="22"/>
        </w:rPr>
      </w:pPr>
      <w:r>
        <w:rPr>
          <w:sz w:val="22"/>
          <w:szCs w:val="22"/>
        </w:rPr>
        <w:tab/>
      </w:r>
      <w:r w:rsidRPr="002D0D86">
        <w:rPr>
          <w:sz w:val="22"/>
          <w:szCs w:val="22"/>
        </w:rPr>
        <w:t xml:space="preserve">3.4.11. </w:t>
      </w:r>
      <w:proofErr w:type="gramStart"/>
      <w:r w:rsidRPr="002D0D86">
        <w:rPr>
          <w:sz w:val="22"/>
          <w:szCs w:val="22"/>
        </w:rPr>
        <w:t>Приостанавливать в порядке, установленном в Приложении № 9 к настоящему договору передачу электрической энергии путем введения полного и (или) частичного ограничения режима потребления электрической энергии Потребителю услуг, в том числе путем выполнения на возмездной основе заявок Потребителя услуг по введению полного и (или) частичного ограничения режима потребления электрической энергии Потребителю услуг (при наличии технической возможности) и по возобновлению их электроснабжения.</w:t>
      </w:r>
      <w:proofErr w:type="gramEnd"/>
    </w:p>
    <w:p w:rsidR="00B01F1D" w:rsidRPr="002D0D86" w:rsidRDefault="00B01F1D" w:rsidP="00B01F1D">
      <w:pPr>
        <w:pStyle w:val="a3"/>
        <w:widowControl/>
        <w:autoSpaceDE/>
        <w:autoSpaceDN/>
        <w:ind w:firstLine="709"/>
        <w:rPr>
          <w:sz w:val="22"/>
          <w:szCs w:val="22"/>
        </w:rPr>
      </w:pPr>
      <w:r w:rsidRPr="002D0D86">
        <w:rPr>
          <w:sz w:val="22"/>
          <w:szCs w:val="22"/>
        </w:rPr>
        <w:t>3.4.1</w:t>
      </w:r>
      <w:r>
        <w:rPr>
          <w:sz w:val="22"/>
          <w:szCs w:val="22"/>
        </w:rPr>
        <w:t>2</w:t>
      </w:r>
      <w:r w:rsidRPr="002D0D86">
        <w:rPr>
          <w:sz w:val="22"/>
          <w:szCs w:val="22"/>
        </w:rPr>
        <w:t xml:space="preserve">. При обнаружении фактов </w:t>
      </w:r>
      <w:proofErr w:type="spellStart"/>
      <w:r w:rsidRPr="002D0D86">
        <w:rPr>
          <w:sz w:val="22"/>
          <w:szCs w:val="22"/>
        </w:rPr>
        <w:t>безучетного</w:t>
      </w:r>
      <w:proofErr w:type="spellEnd"/>
      <w:r w:rsidRPr="002D0D86">
        <w:rPr>
          <w:sz w:val="22"/>
          <w:szCs w:val="22"/>
        </w:rPr>
        <w:t xml:space="preserve"> и/или бездоговорного потребления электрической энергии производить полное ограничение режима потребления таких </w:t>
      </w:r>
      <w:proofErr w:type="spellStart"/>
      <w:r w:rsidRPr="002D0D86">
        <w:rPr>
          <w:sz w:val="22"/>
          <w:szCs w:val="22"/>
        </w:rPr>
        <w:t>энергопринимающих</w:t>
      </w:r>
      <w:proofErr w:type="spellEnd"/>
      <w:r w:rsidRPr="002D0D86">
        <w:rPr>
          <w:sz w:val="22"/>
          <w:szCs w:val="22"/>
        </w:rPr>
        <w:t xml:space="preserve"> устройств, принадлежащих лицу, осуществляющему бездоговорное потребление. По факту выявленного </w:t>
      </w:r>
      <w:proofErr w:type="spellStart"/>
      <w:r w:rsidRPr="002D0D86">
        <w:rPr>
          <w:sz w:val="22"/>
          <w:szCs w:val="22"/>
        </w:rPr>
        <w:t>безучетного</w:t>
      </w:r>
      <w:proofErr w:type="spellEnd"/>
      <w:r w:rsidRPr="002D0D86">
        <w:rPr>
          <w:sz w:val="22"/>
          <w:szCs w:val="22"/>
        </w:rPr>
        <w:t xml:space="preserve"> потребления электрической энергии или бездоговорного потребления электрической энергии составлять Акт о неучтенном потреблении электрической энергии.</w:t>
      </w:r>
    </w:p>
    <w:p w:rsidR="00B01F1D" w:rsidRPr="002D0D86" w:rsidRDefault="00B01F1D" w:rsidP="00B01F1D">
      <w:pPr>
        <w:pStyle w:val="a3"/>
        <w:widowControl/>
        <w:autoSpaceDE/>
        <w:autoSpaceDN/>
        <w:ind w:firstLine="709"/>
        <w:rPr>
          <w:sz w:val="22"/>
          <w:szCs w:val="22"/>
        </w:rPr>
      </w:pPr>
      <w:r w:rsidRPr="002D0D86">
        <w:rPr>
          <w:sz w:val="22"/>
          <w:szCs w:val="22"/>
        </w:rPr>
        <w:t>3.4.1</w:t>
      </w:r>
      <w:r>
        <w:rPr>
          <w:sz w:val="22"/>
          <w:szCs w:val="22"/>
        </w:rPr>
        <w:t>3</w:t>
      </w:r>
      <w:r w:rsidRPr="002D0D86">
        <w:rPr>
          <w:sz w:val="22"/>
          <w:szCs w:val="22"/>
        </w:rPr>
        <w:t>. Выполнять иные обязательства, предусмотренные настоящим Договором.</w:t>
      </w:r>
    </w:p>
    <w:p w:rsidR="00B01F1D" w:rsidRPr="002D0D86" w:rsidRDefault="00B01F1D" w:rsidP="00B01F1D">
      <w:pPr>
        <w:pStyle w:val="a3"/>
        <w:widowControl/>
        <w:tabs>
          <w:tab w:val="num" w:pos="540"/>
        </w:tabs>
        <w:autoSpaceDE/>
        <w:autoSpaceDN/>
        <w:spacing w:before="120" w:after="120"/>
        <w:ind w:right="-2"/>
        <w:rPr>
          <w:b/>
          <w:sz w:val="22"/>
          <w:szCs w:val="22"/>
        </w:rPr>
      </w:pPr>
      <w:r>
        <w:rPr>
          <w:b/>
          <w:sz w:val="22"/>
          <w:szCs w:val="22"/>
        </w:rPr>
        <w:tab/>
      </w:r>
      <w:r w:rsidRPr="002D0D86">
        <w:rPr>
          <w:b/>
          <w:sz w:val="22"/>
          <w:szCs w:val="22"/>
        </w:rPr>
        <w:t>3.5. Сетевая организация имеет право:</w:t>
      </w:r>
    </w:p>
    <w:p w:rsidR="00B01F1D" w:rsidRPr="00A93BBB" w:rsidRDefault="00B01F1D" w:rsidP="00B01F1D">
      <w:pPr>
        <w:pStyle w:val="a3"/>
        <w:widowControl/>
        <w:tabs>
          <w:tab w:val="num" w:pos="540"/>
        </w:tabs>
        <w:autoSpaceDE/>
        <w:autoSpaceDN/>
        <w:ind w:firstLine="709"/>
        <w:rPr>
          <w:sz w:val="22"/>
          <w:szCs w:val="22"/>
        </w:rPr>
      </w:pPr>
      <w:r w:rsidRPr="00A93BBB">
        <w:rPr>
          <w:sz w:val="22"/>
          <w:szCs w:val="22"/>
        </w:rPr>
        <w:t xml:space="preserve">3.5.1. Самостоятельно установить время перерыва в подаче электрической энергии для проведения плановых работ, в случае если Потребитель услуг в 5-ти </w:t>
      </w:r>
      <w:proofErr w:type="spellStart"/>
      <w:r w:rsidRPr="00A93BBB">
        <w:rPr>
          <w:sz w:val="22"/>
          <w:szCs w:val="22"/>
        </w:rPr>
        <w:t>дневный</w:t>
      </w:r>
      <w:proofErr w:type="spellEnd"/>
      <w:r w:rsidRPr="00A93BBB">
        <w:rPr>
          <w:sz w:val="22"/>
          <w:szCs w:val="22"/>
        </w:rPr>
        <w:t xml:space="preserve"> срок после получения предупреждения не согласует указанные в предупреждении время и дату (при этом перерыв электроснабжения не должен превышать допустимое время для данной категории надежности Потребителя услуг.)</w:t>
      </w:r>
    </w:p>
    <w:p w:rsidR="00B01F1D" w:rsidRPr="002D0D86" w:rsidRDefault="00B01F1D" w:rsidP="00B01F1D">
      <w:pPr>
        <w:pStyle w:val="a3"/>
        <w:widowControl/>
        <w:tabs>
          <w:tab w:val="num" w:pos="540"/>
        </w:tabs>
        <w:autoSpaceDE/>
        <w:autoSpaceDN/>
        <w:ind w:firstLine="709"/>
        <w:rPr>
          <w:sz w:val="22"/>
          <w:szCs w:val="22"/>
        </w:rPr>
      </w:pPr>
      <w:r w:rsidRPr="00A93BBB">
        <w:rPr>
          <w:sz w:val="22"/>
          <w:szCs w:val="22"/>
        </w:rPr>
        <w:t>3.5.2. Приостанавливать и прекращать передачу электрической энергии Потребителю услуг</w:t>
      </w:r>
      <w:r w:rsidRPr="002D0D86">
        <w:rPr>
          <w:sz w:val="22"/>
          <w:szCs w:val="22"/>
        </w:rPr>
        <w:t xml:space="preserve"> в случаях и в порядке</w:t>
      </w:r>
      <w:r>
        <w:rPr>
          <w:sz w:val="22"/>
          <w:szCs w:val="22"/>
        </w:rPr>
        <w:t>,</w:t>
      </w:r>
      <w:r w:rsidRPr="002D0D86">
        <w:rPr>
          <w:sz w:val="22"/>
          <w:szCs w:val="22"/>
        </w:rPr>
        <w:t xml:space="preserve"> установленном в Приложении № 9 к настоящему Договору и согласно нормам действующего законодательства. Подача электроэнергии после прекращения или частичного ограничения возобновляется после уплаты задолженности перед «Сетевой организацией» с учетом затрат, компенсирующих расходы на восстановление подачи электроэнергии.</w:t>
      </w:r>
    </w:p>
    <w:p w:rsidR="00B01F1D" w:rsidRPr="002D0D86" w:rsidRDefault="00B01F1D" w:rsidP="00B01F1D">
      <w:pPr>
        <w:pStyle w:val="a3"/>
        <w:widowControl/>
        <w:tabs>
          <w:tab w:val="num" w:pos="540"/>
        </w:tabs>
        <w:autoSpaceDE/>
        <w:autoSpaceDN/>
        <w:ind w:firstLine="709"/>
        <w:rPr>
          <w:sz w:val="22"/>
          <w:szCs w:val="22"/>
        </w:rPr>
      </w:pPr>
      <w:r w:rsidRPr="002D0D86">
        <w:rPr>
          <w:sz w:val="22"/>
          <w:szCs w:val="22"/>
        </w:rPr>
        <w:t>3.5.3. Запрашивать информацию, необходимую для осуществления контроля за соблюдением договорных величин потребления (передачи) электрической энергии, мощности, показаний узлов учета Потребителя услуг.</w:t>
      </w:r>
    </w:p>
    <w:p w:rsidR="00B01F1D" w:rsidRPr="002D0D86" w:rsidRDefault="00B01F1D" w:rsidP="00B01F1D">
      <w:pPr>
        <w:ind w:firstLine="709"/>
        <w:jc w:val="both"/>
        <w:rPr>
          <w:sz w:val="22"/>
          <w:szCs w:val="22"/>
        </w:rPr>
      </w:pPr>
      <w:r w:rsidRPr="002D0D86">
        <w:rPr>
          <w:sz w:val="22"/>
          <w:szCs w:val="22"/>
        </w:rPr>
        <w:t xml:space="preserve">3.5.4. Осуществлять замену, обслуживание и поверку приборов учета, принадлежащих Сетевой организации в установленные </w:t>
      </w:r>
      <w:proofErr w:type="spellStart"/>
      <w:r w:rsidRPr="002D0D86">
        <w:rPr>
          <w:sz w:val="22"/>
          <w:szCs w:val="22"/>
        </w:rPr>
        <w:t>ГОСТом</w:t>
      </w:r>
      <w:proofErr w:type="spellEnd"/>
      <w:r w:rsidRPr="002D0D86">
        <w:rPr>
          <w:sz w:val="22"/>
          <w:szCs w:val="22"/>
        </w:rPr>
        <w:t xml:space="preserve"> сроки.</w:t>
      </w:r>
    </w:p>
    <w:p w:rsidR="00B01F1D" w:rsidRPr="002D0D86" w:rsidRDefault="00B01F1D" w:rsidP="00B01F1D">
      <w:pPr>
        <w:ind w:firstLine="709"/>
        <w:jc w:val="both"/>
        <w:rPr>
          <w:sz w:val="22"/>
          <w:szCs w:val="22"/>
        </w:rPr>
      </w:pPr>
      <w:r w:rsidRPr="002D0D86">
        <w:rPr>
          <w:sz w:val="22"/>
          <w:szCs w:val="22"/>
        </w:rPr>
        <w:lastRenderedPageBreak/>
        <w:t xml:space="preserve">3.5.5. На доступ к приборам учета электрической энергии Потребителя услуг </w:t>
      </w:r>
      <w:proofErr w:type="gramStart"/>
      <w:r w:rsidRPr="002D0D86">
        <w:rPr>
          <w:sz w:val="22"/>
          <w:szCs w:val="22"/>
        </w:rPr>
        <w:t>для</w:t>
      </w:r>
      <w:proofErr w:type="gramEnd"/>
      <w:r w:rsidRPr="002D0D86">
        <w:rPr>
          <w:sz w:val="22"/>
          <w:szCs w:val="22"/>
        </w:rPr>
        <w:t>:</w:t>
      </w:r>
    </w:p>
    <w:p w:rsidR="00B01F1D" w:rsidRPr="002D0D86" w:rsidRDefault="00B01F1D" w:rsidP="00B01F1D">
      <w:pPr>
        <w:ind w:firstLine="709"/>
        <w:jc w:val="both"/>
        <w:rPr>
          <w:sz w:val="22"/>
          <w:szCs w:val="22"/>
        </w:rPr>
      </w:pPr>
      <w:r w:rsidRPr="002D0D86">
        <w:rPr>
          <w:sz w:val="22"/>
          <w:szCs w:val="22"/>
        </w:rPr>
        <w:t>- проверки работы приборов учета и соблюдения по приборам учета режима потребления электрической энергии;</w:t>
      </w:r>
    </w:p>
    <w:p w:rsidR="00B01F1D" w:rsidRPr="002D0D86" w:rsidRDefault="00B01F1D" w:rsidP="00B01F1D">
      <w:pPr>
        <w:ind w:firstLine="709"/>
        <w:jc w:val="both"/>
        <w:rPr>
          <w:sz w:val="22"/>
          <w:szCs w:val="22"/>
        </w:rPr>
      </w:pPr>
      <w:r w:rsidRPr="002D0D86">
        <w:rPr>
          <w:sz w:val="22"/>
          <w:szCs w:val="22"/>
        </w:rPr>
        <w:t>- составления акта нарушения учёта электрической энергии;</w:t>
      </w:r>
    </w:p>
    <w:p w:rsidR="00B01F1D" w:rsidRPr="002D0D86" w:rsidRDefault="00B01F1D" w:rsidP="00B01F1D">
      <w:pPr>
        <w:ind w:firstLine="709"/>
        <w:jc w:val="both"/>
        <w:rPr>
          <w:sz w:val="22"/>
          <w:szCs w:val="22"/>
        </w:rPr>
      </w:pPr>
      <w:r w:rsidRPr="002D0D86">
        <w:rPr>
          <w:sz w:val="22"/>
          <w:szCs w:val="22"/>
        </w:rPr>
        <w:t>- при обнаружении неисправности приборов учета, находящихся на балансе Потребителя услуг, требовать в 2-х месячный срок осуществлять их замену.</w:t>
      </w:r>
    </w:p>
    <w:p w:rsidR="00B01F1D" w:rsidRPr="002D0D86" w:rsidRDefault="00B01F1D" w:rsidP="00B01F1D">
      <w:pPr>
        <w:ind w:firstLine="709"/>
        <w:jc w:val="both"/>
        <w:rPr>
          <w:sz w:val="22"/>
          <w:szCs w:val="22"/>
        </w:rPr>
      </w:pPr>
      <w:r w:rsidRPr="002D0D86">
        <w:rPr>
          <w:sz w:val="22"/>
          <w:szCs w:val="22"/>
        </w:rPr>
        <w:t>3.5.6. При определении базы для установления тарифов на очередной период регулирования, в случае систематического отклонения фактических объемов потребленной электрической энергии и мощности Потребителя услуг от договорных плановых величин, величина потреблённой электрической энергии и мощности за истекший период устанавливается по расчетам Сетевой организации.</w:t>
      </w:r>
    </w:p>
    <w:p w:rsidR="00B01F1D" w:rsidRDefault="00B01F1D" w:rsidP="00B01F1D">
      <w:pPr>
        <w:pStyle w:val="a3"/>
        <w:widowControl/>
        <w:tabs>
          <w:tab w:val="num" w:pos="0"/>
        </w:tabs>
        <w:autoSpaceDE/>
        <w:autoSpaceDN/>
        <w:ind w:firstLine="709"/>
        <w:jc w:val="left"/>
        <w:rPr>
          <w:sz w:val="22"/>
          <w:szCs w:val="22"/>
        </w:rPr>
      </w:pPr>
      <w:r w:rsidRPr="002D0D86">
        <w:rPr>
          <w:sz w:val="22"/>
          <w:szCs w:val="22"/>
        </w:rPr>
        <w:t>3.5.7. Осуществлять иные права, предусмотренные настоящим Договором.</w:t>
      </w:r>
    </w:p>
    <w:p w:rsidR="00B01F1D" w:rsidRDefault="00B01F1D" w:rsidP="00B01F1D">
      <w:pPr>
        <w:pStyle w:val="a3"/>
        <w:widowControl/>
        <w:numPr>
          <w:ilvl w:val="0"/>
          <w:numId w:val="1"/>
        </w:numPr>
        <w:autoSpaceDE/>
        <w:autoSpaceDN/>
        <w:ind w:left="0" w:right="-2" w:firstLine="0"/>
        <w:jc w:val="center"/>
        <w:rPr>
          <w:b/>
          <w:sz w:val="22"/>
          <w:szCs w:val="22"/>
        </w:rPr>
      </w:pPr>
      <w:r w:rsidRPr="00E7058D">
        <w:rPr>
          <w:b/>
          <w:sz w:val="22"/>
          <w:szCs w:val="22"/>
        </w:rPr>
        <w:t>УЧЕТ ЭЛЕКТРИЧЕСКОЙ ЭНЕРГИИ</w:t>
      </w:r>
    </w:p>
    <w:p w:rsidR="00B01F1D" w:rsidRPr="002D0D86" w:rsidRDefault="00B01F1D" w:rsidP="00B01F1D">
      <w:pPr>
        <w:pStyle w:val="a5"/>
        <w:widowControl w:val="0"/>
        <w:numPr>
          <w:ilvl w:val="1"/>
          <w:numId w:val="2"/>
        </w:numPr>
        <w:shd w:val="clear" w:color="auto" w:fill="FFFFFF"/>
        <w:tabs>
          <w:tab w:val="num" w:pos="999"/>
        </w:tabs>
        <w:autoSpaceDE w:val="0"/>
        <w:autoSpaceDN w:val="0"/>
        <w:adjustRightInd w:val="0"/>
        <w:ind w:left="0" w:right="-2" w:firstLine="567"/>
        <w:jc w:val="both"/>
        <w:rPr>
          <w:spacing w:val="5"/>
          <w:sz w:val="22"/>
          <w:szCs w:val="22"/>
        </w:rPr>
      </w:pPr>
      <w:r w:rsidRPr="002D0D86">
        <w:rPr>
          <w:spacing w:val="5"/>
          <w:sz w:val="22"/>
          <w:szCs w:val="22"/>
        </w:rPr>
        <w:t xml:space="preserve"> Объём оказанных Сетевой организацией услуг по передаче электроэнергии в каждом расчётном месяце определяется по состоянию на </w:t>
      </w:r>
      <w:r>
        <w:rPr>
          <w:spacing w:val="5"/>
          <w:sz w:val="22"/>
          <w:szCs w:val="22"/>
        </w:rPr>
        <w:t>24-00 часа</w:t>
      </w:r>
      <w:r w:rsidRPr="002D0D86">
        <w:rPr>
          <w:spacing w:val="5"/>
          <w:sz w:val="22"/>
          <w:szCs w:val="22"/>
        </w:rPr>
        <w:t xml:space="preserve"> (м</w:t>
      </w:r>
      <w:r>
        <w:rPr>
          <w:spacing w:val="5"/>
          <w:sz w:val="22"/>
          <w:szCs w:val="22"/>
        </w:rPr>
        <w:t>естного</w:t>
      </w:r>
      <w:r w:rsidRPr="002D0D86">
        <w:rPr>
          <w:spacing w:val="5"/>
          <w:sz w:val="22"/>
          <w:szCs w:val="22"/>
        </w:rPr>
        <w:t xml:space="preserve"> времени) </w:t>
      </w:r>
      <w:r>
        <w:rPr>
          <w:spacing w:val="5"/>
          <w:sz w:val="22"/>
          <w:szCs w:val="22"/>
        </w:rPr>
        <w:t xml:space="preserve">последнего числа расчетного </w:t>
      </w:r>
      <w:r w:rsidRPr="002D0D86">
        <w:rPr>
          <w:spacing w:val="5"/>
          <w:sz w:val="22"/>
          <w:szCs w:val="22"/>
        </w:rPr>
        <w:t>месяца, на основании данных расчетных приборов учета, отраженных в оформленных Сторонами «Акт</w:t>
      </w:r>
      <w:r>
        <w:rPr>
          <w:spacing w:val="5"/>
          <w:sz w:val="22"/>
          <w:szCs w:val="22"/>
        </w:rPr>
        <w:t xml:space="preserve">е </w:t>
      </w:r>
      <w:r w:rsidRPr="002D0D86">
        <w:rPr>
          <w:spacing w:val="5"/>
          <w:sz w:val="22"/>
          <w:szCs w:val="22"/>
        </w:rPr>
        <w:t>об объемах переданной потребителю электрической энергии», по форме указанной в Приложении № 5 к настоящему Договору.</w:t>
      </w:r>
    </w:p>
    <w:p w:rsidR="00B01F1D" w:rsidRPr="002D0D86" w:rsidRDefault="00B01F1D" w:rsidP="00B01F1D">
      <w:pPr>
        <w:pStyle w:val="a5"/>
        <w:widowControl w:val="0"/>
        <w:numPr>
          <w:ilvl w:val="1"/>
          <w:numId w:val="2"/>
        </w:numPr>
        <w:shd w:val="clear" w:color="auto" w:fill="FFFFFF"/>
        <w:tabs>
          <w:tab w:val="num" w:pos="999"/>
        </w:tabs>
        <w:autoSpaceDE w:val="0"/>
        <w:autoSpaceDN w:val="0"/>
        <w:adjustRightInd w:val="0"/>
        <w:ind w:left="0" w:right="-2" w:firstLine="567"/>
        <w:jc w:val="both"/>
        <w:rPr>
          <w:spacing w:val="5"/>
          <w:sz w:val="22"/>
          <w:szCs w:val="22"/>
        </w:rPr>
      </w:pPr>
      <w:bookmarkStart w:id="4" w:name="_Ref235327286"/>
      <w:r w:rsidRPr="002D0D86">
        <w:rPr>
          <w:spacing w:val="5"/>
          <w:sz w:val="22"/>
          <w:szCs w:val="22"/>
        </w:rPr>
        <w:t xml:space="preserve">Снятие показаний приборов учёта, в точках поставки, по состоянию на </w:t>
      </w:r>
      <w:r>
        <w:rPr>
          <w:spacing w:val="5"/>
          <w:sz w:val="22"/>
          <w:szCs w:val="22"/>
        </w:rPr>
        <w:t>24-00 часа</w:t>
      </w:r>
      <w:r w:rsidRPr="002D0D86">
        <w:rPr>
          <w:spacing w:val="5"/>
          <w:sz w:val="22"/>
          <w:szCs w:val="22"/>
        </w:rPr>
        <w:t xml:space="preserve"> (м</w:t>
      </w:r>
      <w:r>
        <w:rPr>
          <w:spacing w:val="5"/>
          <w:sz w:val="22"/>
          <w:szCs w:val="22"/>
        </w:rPr>
        <w:t>естного</w:t>
      </w:r>
      <w:r w:rsidRPr="002D0D86">
        <w:rPr>
          <w:spacing w:val="5"/>
          <w:sz w:val="22"/>
          <w:szCs w:val="22"/>
        </w:rPr>
        <w:t xml:space="preserve"> времени) </w:t>
      </w:r>
      <w:r>
        <w:rPr>
          <w:spacing w:val="5"/>
          <w:sz w:val="22"/>
          <w:szCs w:val="22"/>
        </w:rPr>
        <w:t xml:space="preserve">последнего числа расчетного </w:t>
      </w:r>
      <w:r w:rsidRPr="002D0D86">
        <w:rPr>
          <w:spacing w:val="5"/>
          <w:sz w:val="22"/>
          <w:szCs w:val="22"/>
        </w:rPr>
        <w:t>месяца,</w:t>
      </w:r>
      <w:r>
        <w:rPr>
          <w:spacing w:val="5"/>
          <w:sz w:val="22"/>
          <w:szCs w:val="22"/>
        </w:rPr>
        <w:t xml:space="preserve"> </w:t>
      </w:r>
      <w:r w:rsidRPr="002D0D86">
        <w:rPr>
          <w:spacing w:val="5"/>
          <w:sz w:val="22"/>
          <w:szCs w:val="22"/>
        </w:rPr>
        <w:t>осуществляется представителями П</w:t>
      </w:r>
      <w:r>
        <w:rPr>
          <w:spacing w:val="5"/>
          <w:sz w:val="22"/>
          <w:szCs w:val="22"/>
        </w:rPr>
        <w:t xml:space="preserve">отребителя услуг с </w:t>
      </w:r>
      <w:r w:rsidRPr="002D0D86">
        <w:rPr>
          <w:spacing w:val="5"/>
          <w:sz w:val="22"/>
          <w:szCs w:val="22"/>
        </w:rPr>
        <w:t>последующим оформлением их в «Акт снятия показаний приборов учета»</w:t>
      </w:r>
      <w:r>
        <w:rPr>
          <w:spacing w:val="5"/>
          <w:sz w:val="22"/>
          <w:szCs w:val="22"/>
        </w:rPr>
        <w:t xml:space="preserve"> </w:t>
      </w:r>
      <w:r w:rsidRPr="002D0D86">
        <w:rPr>
          <w:spacing w:val="5"/>
          <w:sz w:val="22"/>
          <w:szCs w:val="22"/>
        </w:rPr>
        <w:t>по форме Приложения № 6 настоящего Договора.</w:t>
      </w:r>
      <w:bookmarkEnd w:id="4"/>
    </w:p>
    <w:p w:rsidR="00B01F1D" w:rsidRPr="0003667A" w:rsidRDefault="00B01F1D" w:rsidP="00B01F1D">
      <w:pPr>
        <w:pStyle w:val="a5"/>
        <w:widowControl w:val="0"/>
        <w:numPr>
          <w:ilvl w:val="1"/>
          <w:numId w:val="2"/>
        </w:numPr>
        <w:shd w:val="clear" w:color="auto" w:fill="FFFFFF"/>
        <w:tabs>
          <w:tab w:val="num" w:pos="999"/>
        </w:tabs>
        <w:autoSpaceDE w:val="0"/>
        <w:autoSpaceDN w:val="0"/>
        <w:adjustRightInd w:val="0"/>
        <w:ind w:left="0" w:right="-2" w:firstLine="567"/>
        <w:jc w:val="both"/>
        <w:rPr>
          <w:spacing w:val="5"/>
          <w:sz w:val="22"/>
          <w:szCs w:val="22"/>
        </w:rPr>
      </w:pPr>
      <w:bookmarkStart w:id="5" w:name="_Ref235327292"/>
      <w:r w:rsidRPr="0003667A">
        <w:rPr>
          <w:sz w:val="23"/>
          <w:szCs w:val="23"/>
        </w:rPr>
        <w:t xml:space="preserve">В случае </w:t>
      </w:r>
      <w:r>
        <w:rPr>
          <w:sz w:val="23"/>
          <w:szCs w:val="23"/>
        </w:rPr>
        <w:t xml:space="preserve">выявления </w:t>
      </w:r>
      <w:r w:rsidRPr="0003667A">
        <w:rPr>
          <w:sz w:val="23"/>
          <w:szCs w:val="23"/>
        </w:rPr>
        <w:t xml:space="preserve">неисправности, утраты или истечения срока </w:t>
      </w:r>
      <w:proofErr w:type="spellStart"/>
      <w:r w:rsidRPr="0003667A">
        <w:rPr>
          <w:sz w:val="23"/>
          <w:szCs w:val="23"/>
        </w:rPr>
        <w:t>межповерочного</w:t>
      </w:r>
      <w:proofErr w:type="spellEnd"/>
      <w:r w:rsidRPr="0003667A">
        <w:rPr>
          <w:sz w:val="23"/>
          <w:szCs w:val="23"/>
        </w:rPr>
        <w:t xml:space="preserve"> интервала расчетного прибора учета либо его демонтажа в связи с поверкой, ремонтом или заменой определение объема </w:t>
      </w:r>
      <w:r w:rsidRPr="002D0D86">
        <w:rPr>
          <w:spacing w:val="5"/>
          <w:sz w:val="22"/>
          <w:szCs w:val="22"/>
        </w:rPr>
        <w:t>оказанных услуг по передаче электроэнергии</w:t>
      </w:r>
      <w:r w:rsidRPr="0003667A">
        <w:rPr>
          <w:sz w:val="23"/>
          <w:szCs w:val="23"/>
        </w:rPr>
        <w:t xml:space="preserve"> осуществляется в порядке, установленном Постановление</w:t>
      </w:r>
      <w:r>
        <w:rPr>
          <w:sz w:val="23"/>
          <w:szCs w:val="23"/>
        </w:rPr>
        <w:t>м</w:t>
      </w:r>
      <w:r w:rsidRPr="0003667A">
        <w:rPr>
          <w:sz w:val="23"/>
          <w:szCs w:val="23"/>
        </w:rPr>
        <w:t xml:space="preserve"> Правительства РФ от 04.05.2012 N 442 «О функционировании розничных рынков электрической энергии»</w:t>
      </w:r>
      <w:r>
        <w:rPr>
          <w:sz w:val="23"/>
          <w:szCs w:val="23"/>
        </w:rPr>
        <w:t>.</w:t>
      </w:r>
    </w:p>
    <w:bookmarkEnd w:id="5"/>
    <w:p w:rsidR="00B01F1D" w:rsidRPr="002D0D86" w:rsidRDefault="00B01F1D" w:rsidP="00B01F1D">
      <w:pPr>
        <w:widowControl w:val="0"/>
        <w:numPr>
          <w:ilvl w:val="1"/>
          <w:numId w:val="2"/>
        </w:numPr>
        <w:shd w:val="clear" w:color="auto" w:fill="FFFFFF"/>
        <w:tabs>
          <w:tab w:val="num" w:pos="-5040"/>
          <w:tab w:val="num" w:pos="999"/>
        </w:tabs>
        <w:autoSpaceDE w:val="0"/>
        <w:autoSpaceDN w:val="0"/>
        <w:adjustRightInd w:val="0"/>
        <w:ind w:left="0" w:right="-2" w:firstLine="567"/>
        <w:jc w:val="both"/>
        <w:rPr>
          <w:spacing w:val="5"/>
          <w:sz w:val="22"/>
          <w:szCs w:val="22"/>
        </w:rPr>
      </w:pPr>
      <w:r w:rsidRPr="002D0D86">
        <w:rPr>
          <w:spacing w:val="5"/>
          <w:sz w:val="22"/>
          <w:szCs w:val="22"/>
        </w:rPr>
        <w:t xml:space="preserve">В случаях, указанных в п. 4.3., Сетевой организацией составляются акты </w:t>
      </w:r>
      <w:proofErr w:type="spellStart"/>
      <w:r w:rsidRPr="002D0D86">
        <w:rPr>
          <w:spacing w:val="5"/>
          <w:sz w:val="22"/>
          <w:szCs w:val="22"/>
        </w:rPr>
        <w:t>безучетного</w:t>
      </w:r>
      <w:proofErr w:type="spellEnd"/>
      <w:r w:rsidRPr="002D0D86">
        <w:rPr>
          <w:spacing w:val="5"/>
          <w:sz w:val="22"/>
          <w:szCs w:val="22"/>
        </w:rPr>
        <w:t xml:space="preserve"> потребления. Объем электроэнергии, рассчитанный в актах </w:t>
      </w:r>
      <w:proofErr w:type="spellStart"/>
      <w:r w:rsidRPr="002D0D86">
        <w:rPr>
          <w:spacing w:val="5"/>
          <w:sz w:val="22"/>
          <w:szCs w:val="22"/>
        </w:rPr>
        <w:t>безучетного</w:t>
      </w:r>
      <w:proofErr w:type="spellEnd"/>
      <w:r w:rsidRPr="002D0D86">
        <w:rPr>
          <w:spacing w:val="5"/>
          <w:sz w:val="22"/>
          <w:szCs w:val="22"/>
        </w:rPr>
        <w:t xml:space="preserve"> потребления, подлежит включению в величину объемов переданной электроэнергии Потребителю услуг в расчетном периоде</w:t>
      </w:r>
      <w:r>
        <w:rPr>
          <w:spacing w:val="5"/>
          <w:sz w:val="22"/>
          <w:szCs w:val="22"/>
        </w:rPr>
        <w:t xml:space="preserve">, в котором данное </w:t>
      </w:r>
      <w:proofErr w:type="spellStart"/>
      <w:r w:rsidRPr="002D0D86">
        <w:rPr>
          <w:spacing w:val="5"/>
          <w:sz w:val="22"/>
          <w:szCs w:val="22"/>
        </w:rPr>
        <w:t>безучетно</w:t>
      </w:r>
      <w:r>
        <w:rPr>
          <w:spacing w:val="5"/>
          <w:sz w:val="22"/>
          <w:szCs w:val="22"/>
        </w:rPr>
        <w:t>е</w:t>
      </w:r>
      <w:proofErr w:type="spellEnd"/>
      <w:r>
        <w:rPr>
          <w:spacing w:val="5"/>
          <w:sz w:val="22"/>
          <w:szCs w:val="22"/>
        </w:rPr>
        <w:t xml:space="preserve"> потребление было выявлено</w:t>
      </w:r>
      <w:r w:rsidRPr="002D0D86">
        <w:rPr>
          <w:spacing w:val="5"/>
          <w:sz w:val="22"/>
          <w:szCs w:val="22"/>
        </w:rPr>
        <w:t>.</w:t>
      </w:r>
    </w:p>
    <w:p w:rsidR="00B01F1D" w:rsidRPr="002D0D86" w:rsidRDefault="00B01F1D" w:rsidP="00B01F1D">
      <w:pPr>
        <w:shd w:val="clear" w:color="auto" w:fill="FFFFFF"/>
        <w:tabs>
          <w:tab w:val="num" w:pos="999"/>
        </w:tabs>
        <w:ind w:right="-2" w:firstLine="567"/>
        <w:jc w:val="both"/>
        <w:rPr>
          <w:spacing w:val="5"/>
          <w:sz w:val="22"/>
          <w:szCs w:val="22"/>
        </w:rPr>
      </w:pPr>
      <w:bookmarkStart w:id="6" w:name="_Ref246814666"/>
      <w:r w:rsidRPr="002D0D86">
        <w:rPr>
          <w:spacing w:val="5"/>
          <w:sz w:val="22"/>
          <w:szCs w:val="22"/>
        </w:rPr>
        <w:t>В случае установления средств измерений не на границе балансовой принадлежности объем переданной электрической энергии корректируется на величину нормативных потерь, возникающих на участке сети от границы балансовой принадлежности электрических сетей до места установки прибора учета.</w:t>
      </w:r>
      <w:bookmarkEnd w:id="6"/>
    </w:p>
    <w:p w:rsidR="00B01F1D" w:rsidRPr="00A93BBB" w:rsidRDefault="00B01F1D" w:rsidP="00B01F1D">
      <w:pPr>
        <w:widowControl w:val="0"/>
        <w:numPr>
          <w:ilvl w:val="1"/>
          <w:numId w:val="2"/>
        </w:numPr>
        <w:shd w:val="clear" w:color="auto" w:fill="FFFFFF"/>
        <w:tabs>
          <w:tab w:val="num" w:pos="-5040"/>
          <w:tab w:val="num" w:pos="999"/>
        </w:tabs>
        <w:autoSpaceDE w:val="0"/>
        <w:autoSpaceDN w:val="0"/>
        <w:adjustRightInd w:val="0"/>
        <w:ind w:left="0" w:right="-2" w:firstLine="567"/>
        <w:jc w:val="both"/>
        <w:outlineLvl w:val="0"/>
        <w:rPr>
          <w:sz w:val="22"/>
          <w:szCs w:val="22"/>
        </w:rPr>
      </w:pPr>
      <w:r w:rsidRPr="00A93BBB">
        <w:rPr>
          <w:spacing w:val="5"/>
          <w:sz w:val="22"/>
          <w:szCs w:val="22"/>
        </w:rPr>
        <w:t xml:space="preserve">Данные об объёме переданной в каждом расчётном  месяце электроэнергии, определённые в соответствии с п.4.1. </w:t>
      </w:r>
      <w:r w:rsidRPr="00A93BBB">
        <w:rPr>
          <w:spacing w:val="5"/>
          <w:sz w:val="22"/>
          <w:szCs w:val="22"/>
        </w:rPr>
        <w:sym w:font="Symbol" w:char="F02D"/>
      </w:r>
      <w:r w:rsidRPr="00A93BBB">
        <w:rPr>
          <w:spacing w:val="5"/>
          <w:sz w:val="22"/>
          <w:szCs w:val="22"/>
        </w:rPr>
        <w:t xml:space="preserve"> 4.4 заносятся Потребителем услуг в «Акт</w:t>
      </w:r>
      <w:r>
        <w:rPr>
          <w:spacing w:val="5"/>
          <w:sz w:val="22"/>
          <w:szCs w:val="22"/>
        </w:rPr>
        <w:t xml:space="preserve"> об объемах переданной П</w:t>
      </w:r>
      <w:r w:rsidRPr="00A93BBB">
        <w:rPr>
          <w:spacing w:val="5"/>
          <w:sz w:val="22"/>
          <w:szCs w:val="22"/>
        </w:rPr>
        <w:t xml:space="preserve">отребителю электрической энергии». Потребитель услуг передаёт 3 экземпляра вышеуказанного Акта Сетевой организации не позднее 16-00 часов 1-го числа каждого месяца. При отсутствии замечаний Сетевая организация подписывает «Акт об объемах переданной </w:t>
      </w:r>
      <w:r>
        <w:rPr>
          <w:spacing w:val="5"/>
          <w:sz w:val="22"/>
          <w:szCs w:val="22"/>
        </w:rPr>
        <w:t>П</w:t>
      </w:r>
      <w:r w:rsidRPr="00A93BBB">
        <w:rPr>
          <w:spacing w:val="5"/>
          <w:sz w:val="22"/>
          <w:szCs w:val="22"/>
        </w:rPr>
        <w:t xml:space="preserve">отребителю электрической энергии» </w:t>
      </w:r>
      <w:r w:rsidRPr="00A93BBB">
        <w:rPr>
          <w:sz w:val="22"/>
          <w:szCs w:val="22"/>
        </w:rPr>
        <w:t xml:space="preserve">и направляет по одному полностью оформленному экземпляру акта Потребителю услуг и </w:t>
      </w:r>
      <w:proofErr w:type="spellStart"/>
      <w:r w:rsidRPr="00A93BBB">
        <w:rPr>
          <w:sz w:val="22"/>
          <w:szCs w:val="22"/>
        </w:rPr>
        <w:t>Энергосбытовой</w:t>
      </w:r>
      <w:proofErr w:type="spellEnd"/>
      <w:r w:rsidRPr="00A93BBB">
        <w:rPr>
          <w:sz w:val="22"/>
          <w:szCs w:val="22"/>
        </w:rPr>
        <w:t xml:space="preserve"> </w:t>
      </w:r>
      <w:proofErr w:type="gramStart"/>
      <w:r w:rsidRPr="00A93BBB">
        <w:rPr>
          <w:sz w:val="22"/>
          <w:szCs w:val="22"/>
        </w:rPr>
        <w:t>организацией</w:t>
      </w:r>
      <w:proofErr w:type="gramEnd"/>
      <w:r w:rsidRPr="00A93BBB">
        <w:rPr>
          <w:sz w:val="22"/>
          <w:szCs w:val="22"/>
        </w:rPr>
        <w:t xml:space="preserve"> с </w:t>
      </w:r>
      <w:proofErr w:type="gramStart"/>
      <w:r w:rsidRPr="00A93BBB">
        <w:rPr>
          <w:sz w:val="22"/>
          <w:szCs w:val="22"/>
        </w:rPr>
        <w:t>которой</w:t>
      </w:r>
      <w:proofErr w:type="gramEnd"/>
      <w:r w:rsidRPr="00A93BBB">
        <w:rPr>
          <w:sz w:val="22"/>
          <w:szCs w:val="22"/>
        </w:rPr>
        <w:t xml:space="preserve"> у Потребителя услуг заключен Договор купли-продажи электрической энергии.</w:t>
      </w:r>
    </w:p>
    <w:p w:rsidR="00B01F1D" w:rsidRPr="002D0D86" w:rsidRDefault="00B01F1D" w:rsidP="00B01F1D">
      <w:pPr>
        <w:widowControl w:val="0"/>
        <w:numPr>
          <w:ilvl w:val="1"/>
          <w:numId w:val="2"/>
        </w:numPr>
        <w:shd w:val="clear" w:color="auto" w:fill="FFFFFF"/>
        <w:tabs>
          <w:tab w:val="num" w:pos="-5040"/>
          <w:tab w:val="num" w:pos="999"/>
        </w:tabs>
        <w:autoSpaceDE w:val="0"/>
        <w:autoSpaceDN w:val="0"/>
        <w:adjustRightInd w:val="0"/>
        <w:ind w:left="0" w:right="-2" w:firstLine="567"/>
        <w:jc w:val="both"/>
        <w:outlineLvl w:val="0"/>
        <w:rPr>
          <w:sz w:val="22"/>
          <w:szCs w:val="22"/>
        </w:rPr>
      </w:pPr>
      <w:r w:rsidRPr="002D0D86">
        <w:rPr>
          <w:sz w:val="22"/>
          <w:szCs w:val="22"/>
        </w:rPr>
        <w:t xml:space="preserve">При несогласии Сетевой организации с предоставленными  Потребителем услуг в актах показаниями приборов учёта электроэнергии, Сетевой организации делает соответствующие отметки в акте </w:t>
      </w:r>
      <w:r w:rsidRPr="002D0D86">
        <w:rPr>
          <w:spacing w:val="5"/>
          <w:sz w:val="22"/>
          <w:szCs w:val="22"/>
        </w:rPr>
        <w:t xml:space="preserve">об объемах </w:t>
      </w:r>
      <w:r w:rsidRPr="002D0D86">
        <w:rPr>
          <w:sz w:val="22"/>
          <w:szCs w:val="22"/>
        </w:rPr>
        <w:t>и с целью урегулирования разногласий Стороны производят совместный съем показаний расчетных приборов учета в данной точке присоединения (поставки). В случае объективной необходимости непосредственного снятия показаний средств измерений, Стороны обязуются согласовать допуск уполномоченных представителей Сторон к приборам учета, в срок не позднее, чем за 3 (три) рабочих дня.</w:t>
      </w:r>
    </w:p>
    <w:p w:rsidR="00B01F1D" w:rsidRPr="00944C5A" w:rsidRDefault="00B01F1D" w:rsidP="00B01F1D">
      <w:pPr>
        <w:widowControl w:val="0"/>
        <w:numPr>
          <w:ilvl w:val="1"/>
          <w:numId w:val="2"/>
        </w:numPr>
        <w:shd w:val="clear" w:color="auto" w:fill="FFFFFF"/>
        <w:tabs>
          <w:tab w:val="num" w:pos="-5040"/>
          <w:tab w:val="num" w:pos="999"/>
        </w:tabs>
        <w:autoSpaceDE w:val="0"/>
        <w:autoSpaceDN w:val="0"/>
        <w:adjustRightInd w:val="0"/>
        <w:ind w:left="0" w:right="-2" w:firstLine="567"/>
        <w:jc w:val="both"/>
        <w:outlineLvl w:val="0"/>
        <w:rPr>
          <w:sz w:val="22"/>
          <w:szCs w:val="22"/>
        </w:rPr>
      </w:pPr>
      <w:proofErr w:type="gramStart"/>
      <w:r w:rsidRPr="002D0D86">
        <w:rPr>
          <w:spacing w:val="5"/>
          <w:sz w:val="22"/>
          <w:szCs w:val="22"/>
        </w:rPr>
        <w:t>Стороны вправе привлекать третьих лиц для исполнения св</w:t>
      </w:r>
      <w:r>
        <w:rPr>
          <w:spacing w:val="5"/>
          <w:sz w:val="22"/>
          <w:szCs w:val="22"/>
        </w:rPr>
        <w:t>оих обязанностей по настоящему Д</w:t>
      </w:r>
      <w:r w:rsidRPr="002D0D86">
        <w:rPr>
          <w:spacing w:val="5"/>
          <w:sz w:val="22"/>
          <w:szCs w:val="22"/>
        </w:rPr>
        <w:t xml:space="preserve">оговору, связанных с организацией коммерческого учёта электроэнергии (сбор показаний приборов учёта, проведение контрольных проверок приборов учёта, согласование объёмов переданной электроэнергии – </w:t>
      </w:r>
      <w:proofErr w:type="spellStart"/>
      <w:r w:rsidRPr="002D0D86">
        <w:rPr>
          <w:spacing w:val="5"/>
          <w:sz w:val="22"/>
          <w:szCs w:val="22"/>
        </w:rPr>
        <w:t>перетока</w:t>
      </w:r>
      <w:proofErr w:type="spellEnd"/>
      <w:r w:rsidRPr="002D0D86">
        <w:rPr>
          <w:spacing w:val="5"/>
          <w:sz w:val="22"/>
          <w:szCs w:val="22"/>
        </w:rPr>
        <w:t xml:space="preserve"> электроэнергии через точки присоединения электрооборудования), после уведомления противоположной Стороны и направления ей соответствующей документации, подтверждающей права третьих лиц. </w:t>
      </w:r>
      <w:proofErr w:type="gramEnd"/>
    </w:p>
    <w:p w:rsidR="00B01F1D" w:rsidRDefault="00B01F1D" w:rsidP="00B01F1D">
      <w:pPr>
        <w:widowControl w:val="0"/>
        <w:numPr>
          <w:ilvl w:val="0"/>
          <w:numId w:val="2"/>
        </w:numPr>
        <w:shd w:val="clear" w:color="auto" w:fill="FFFFFF"/>
        <w:tabs>
          <w:tab w:val="num" w:pos="-5040"/>
        </w:tabs>
        <w:autoSpaceDE w:val="0"/>
        <w:autoSpaceDN w:val="0"/>
        <w:adjustRightInd w:val="0"/>
        <w:ind w:left="0" w:right="-2" w:firstLine="0"/>
        <w:jc w:val="center"/>
        <w:outlineLvl w:val="0"/>
        <w:rPr>
          <w:b/>
          <w:bCs/>
          <w:sz w:val="22"/>
          <w:szCs w:val="22"/>
        </w:rPr>
      </w:pPr>
      <w:r w:rsidRPr="002D0D86">
        <w:rPr>
          <w:b/>
          <w:bCs/>
          <w:sz w:val="22"/>
          <w:szCs w:val="22"/>
        </w:rPr>
        <w:t>ОГРАНИЧЕНИЕ РЕЖИМА ПЕРЕДАЧИ ЭЛЕКТРИЧЕСКОЙ ЭНЕРГИИ</w:t>
      </w:r>
    </w:p>
    <w:p w:rsidR="00944C5A" w:rsidRPr="00944C5A" w:rsidRDefault="00944C5A" w:rsidP="00944C5A">
      <w:pPr>
        <w:pStyle w:val="a5"/>
        <w:numPr>
          <w:ilvl w:val="1"/>
          <w:numId w:val="2"/>
        </w:numPr>
        <w:ind w:left="0" w:firstLine="567"/>
        <w:jc w:val="both"/>
        <w:rPr>
          <w:sz w:val="22"/>
          <w:szCs w:val="22"/>
        </w:rPr>
      </w:pPr>
      <w:r>
        <w:rPr>
          <w:sz w:val="22"/>
          <w:szCs w:val="22"/>
        </w:rPr>
        <w:t xml:space="preserve">Сетевая организация </w:t>
      </w:r>
      <w:r w:rsidRPr="00944C5A">
        <w:rPr>
          <w:sz w:val="22"/>
          <w:szCs w:val="22"/>
        </w:rPr>
        <w:t xml:space="preserve">приостанавливает оказание услуг по передаче электрической энергии путем ввода ограничения режима потребления электрической энергии при </w:t>
      </w:r>
      <w:r w:rsidRPr="00944C5A">
        <w:rPr>
          <w:spacing w:val="-4"/>
          <w:sz w:val="22"/>
          <w:szCs w:val="22"/>
        </w:rPr>
        <w:t xml:space="preserve">наступлении обстоятельств, предусмотренных </w:t>
      </w:r>
      <w:r w:rsidRPr="00944C5A">
        <w:rPr>
          <w:sz w:val="22"/>
          <w:szCs w:val="22"/>
        </w:rPr>
        <w:t>Правилами ограничения режима по</w:t>
      </w:r>
      <w:r>
        <w:rPr>
          <w:sz w:val="22"/>
          <w:szCs w:val="22"/>
        </w:rPr>
        <w:t xml:space="preserve">требления электрической </w:t>
      </w:r>
      <w:r>
        <w:rPr>
          <w:sz w:val="22"/>
          <w:szCs w:val="22"/>
        </w:rPr>
        <w:lastRenderedPageBreak/>
        <w:t>энергии, утвержденными Постановлением Правительства РФ № 442 от 04.05.2012г.</w:t>
      </w:r>
      <w:r w:rsidR="00ED0806">
        <w:rPr>
          <w:sz w:val="22"/>
          <w:szCs w:val="22"/>
        </w:rPr>
        <w:t xml:space="preserve"> </w:t>
      </w:r>
      <w:r w:rsidR="00B47806">
        <w:rPr>
          <w:sz w:val="22"/>
          <w:szCs w:val="22"/>
        </w:rPr>
        <w:t>(далее Правила ограничения).</w:t>
      </w:r>
    </w:p>
    <w:p w:rsidR="00944C5A" w:rsidRPr="00944C5A" w:rsidRDefault="00944C5A" w:rsidP="00944C5A">
      <w:pPr>
        <w:pStyle w:val="a5"/>
        <w:numPr>
          <w:ilvl w:val="1"/>
          <w:numId w:val="2"/>
        </w:numPr>
        <w:ind w:left="0" w:firstLine="567"/>
        <w:jc w:val="both"/>
        <w:rPr>
          <w:sz w:val="22"/>
          <w:szCs w:val="22"/>
        </w:rPr>
      </w:pPr>
      <w:r w:rsidRPr="00944C5A">
        <w:rPr>
          <w:sz w:val="22"/>
          <w:szCs w:val="22"/>
        </w:rPr>
        <w:t>Порядок полного и (или) частичного ограничения режима потребления электрической энергии осуществляется в соответствии с Правилами ограничения.</w:t>
      </w:r>
    </w:p>
    <w:p w:rsidR="00B01F1D" w:rsidRDefault="00B01F1D" w:rsidP="00B01F1D">
      <w:pPr>
        <w:widowControl w:val="0"/>
        <w:numPr>
          <w:ilvl w:val="0"/>
          <w:numId w:val="2"/>
        </w:numPr>
        <w:shd w:val="clear" w:color="auto" w:fill="FFFFFF"/>
        <w:tabs>
          <w:tab w:val="num" w:pos="-5040"/>
        </w:tabs>
        <w:autoSpaceDE w:val="0"/>
        <w:autoSpaceDN w:val="0"/>
        <w:adjustRightInd w:val="0"/>
        <w:ind w:left="0" w:right="-2" w:firstLine="0"/>
        <w:jc w:val="center"/>
        <w:outlineLvl w:val="0"/>
        <w:rPr>
          <w:b/>
          <w:bCs/>
          <w:sz w:val="22"/>
          <w:szCs w:val="22"/>
        </w:rPr>
      </w:pPr>
      <w:r w:rsidRPr="002D0D86">
        <w:rPr>
          <w:b/>
          <w:bCs/>
          <w:sz w:val="22"/>
          <w:szCs w:val="22"/>
        </w:rPr>
        <w:t>ЦЕНА ДОГОВОРА И ПОРЯДОК РАСЧЕТОВ.</w:t>
      </w:r>
    </w:p>
    <w:p w:rsidR="00B01F1D" w:rsidRDefault="00B01F1D" w:rsidP="00B01F1D">
      <w:pPr>
        <w:widowControl w:val="0"/>
        <w:numPr>
          <w:ilvl w:val="1"/>
          <w:numId w:val="7"/>
        </w:numPr>
        <w:shd w:val="clear" w:color="auto" w:fill="FFFFFF"/>
        <w:tabs>
          <w:tab w:val="num" w:pos="-5040"/>
          <w:tab w:val="num" w:pos="999"/>
        </w:tabs>
        <w:autoSpaceDE w:val="0"/>
        <w:autoSpaceDN w:val="0"/>
        <w:adjustRightInd w:val="0"/>
        <w:ind w:left="0" w:right="-2" w:firstLine="567"/>
        <w:jc w:val="both"/>
        <w:rPr>
          <w:spacing w:val="5"/>
          <w:sz w:val="22"/>
          <w:szCs w:val="22"/>
        </w:rPr>
      </w:pPr>
      <w:r>
        <w:rPr>
          <w:spacing w:val="5"/>
          <w:sz w:val="22"/>
          <w:szCs w:val="22"/>
        </w:rPr>
        <w:t>Расчетным периодом для определения объема оказанных услуг является один календарный месяц.</w:t>
      </w:r>
    </w:p>
    <w:p w:rsidR="00B47806" w:rsidRPr="0083135B" w:rsidRDefault="00B47806" w:rsidP="0083135B">
      <w:pPr>
        <w:widowControl w:val="0"/>
        <w:numPr>
          <w:ilvl w:val="1"/>
          <w:numId w:val="7"/>
        </w:numPr>
        <w:shd w:val="clear" w:color="auto" w:fill="FFFFFF"/>
        <w:tabs>
          <w:tab w:val="num" w:pos="-5040"/>
          <w:tab w:val="left" w:pos="142"/>
          <w:tab w:val="num" w:pos="999"/>
        </w:tabs>
        <w:autoSpaceDE w:val="0"/>
        <w:autoSpaceDN w:val="0"/>
        <w:adjustRightInd w:val="0"/>
        <w:ind w:left="0" w:right="-2" w:firstLine="567"/>
        <w:jc w:val="both"/>
        <w:rPr>
          <w:spacing w:val="5"/>
          <w:sz w:val="22"/>
          <w:szCs w:val="22"/>
        </w:rPr>
      </w:pPr>
      <w:r w:rsidRPr="0083135B">
        <w:rPr>
          <w:rFonts w:eastAsia="Calibri"/>
          <w:sz w:val="22"/>
          <w:szCs w:val="22"/>
        </w:rPr>
        <w:t xml:space="preserve">Потребитель услуг </w:t>
      </w:r>
      <w:r w:rsidRPr="0083135B">
        <w:rPr>
          <w:sz w:val="22"/>
          <w:szCs w:val="22"/>
        </w:rPr>
        <w:t xml:space="preserve">самостоятельно выбирает, на период регулирования, один из вариантов тарифа - </w:t>
      </w:r>
      <w:proofErr w:type="spellStart"/>
      <w:r w:rsidRPr="0083135B">
        <w:rPr>
          <w:sz w:val="22"/>
          <w:szCs w:val="22"/>
        </w:rPr>
        <w:t>одноставочн</w:t>
      </w:r>
      <w:r w:rsidR="0083135B">
        <w:rPr>
          <w:sz w:val="22"/>
          <w:szCs w:val="22"/>
        </w:rPr>
        <w:t>ый</w:t>
      </w:r>
      <w:proofErr w:type="spellEnd"/>
      <w:r w:rsidR="0083135B">
        <w:rPr>
          <w:sz w:val="22"/>
          <w:szCs w:val="22"/>
        </w:rPr>
        <w:t xml:space="preserve"> или </w:t>
      </w:r>
      <w:proofErr w:type="spellStart"/>
      <w:r w:rsidR="0083135B">
        <w:rPr>
          <w:sz w:val="22"/>
          <w:szCs w:val="22"/>
        </w:rPr>
        <w:t>двухставочный</w:t>
      </w:r>
      <w:proofErr w:type="spellEnd"/>
      <w:r w:rsidR="0083135B">
        <w:rPr>
          <w:sz w:val="22"/>
          <w:szCs w:val="22"/>
        </w:rPr>
        <w:t>, и направл</w:t>
      </w:r>
      <w:r w:rsidRPr="0083135B">
        <w:rPr>
          <w:sz w:val="22"/>
          <w:szCs w:val="22"/>
        </w:rPr>
        <w:t>яет письменное уведомление о выбранном варианте Исполнителю, в течени</w:t>
      </w:r>
      <w:proofErr w:type="gramStart"/>
      <w:r w:rsidRPr="0083135B">
        <w:rPr>
          <w:sz w:val="22"/>
          <w:szCs w:val="22"/>
        </w:rPr>
        <w:t>и</w:t>
      </w:r>
      <w:proofErr w:type="gramEnd"/>
      <w:r w:rsidRPr="0083135B">
        <w:rPr>
          <w:sz w:val="22"/>
          <w:szCs w:val="22"/>
        </w:rPr>
        <w:t xml:space="preserve"> 30 дней с даты опубликования тарифов </w:t>
      </w:r>
      <w:r w:rsidRPr="0083135B">
        <w:rPr>
          <w:color w:val="000000"/>
          <w:sz w:val="22"/>
          <w:szCs w:val="22"/>
        </w:rPr>
        <w:t>уполномоченным органом исполнительной власти субъекта РФ в области государственного регулирования тарифов</w:t>
      </w:r>
      <w:r w:rsidRPr="0083135B">
        <w:rPr>
          <w:sz w:val="22"/>
          <w:szCs w:val="22"/>
        </w:rPr>
        <w:t>.</w:t>
      </w:r>
    </w:p>
    <w:p w:rsidR="00B47806" w:rsidRPr="0083135B" w:rsidRDefault="00B47806" w:rsidP="0083135B">
      <w:pPr>
        <w:widowControl w:val="0"/>
        <w:shd w:val="clear" w:color="auto" w:fill="FFFFFF"/>
        <w:tabs>
          <w:tab w:val="left" w:pos="142"/>
          <w:tab w:val="num" w:pos="999"/>
        </w:tabs>
        <w:autoSpaceDE w:val="0"/>
        <w:autoSpaceDN w:val="0"/>
        <w:adjustRightInd w:val="0"/>
        <w:ind w:right="-2" w:firstLine="567"/>
        <w:jc w:val="both"/>
        <w:rPr>
          <w:spacing w:val="5"/>
          <w:sz w:val="22"/>
          <w:szCs w:val="22"/>
        </w:rPr>
      </w:pPr>
      <w:proofErr w:type="gramStart"/>
      <w:r w:rsidRPr="0083135B">
        <w:rPr>
          <w:rFonts w:eastAsia="Calibri"/>
          <w:sz w:val="22"/>
          <w:szCs w:val="22"/>
        </w:rPr>
        <w:t xml:space="preserve">При этом </w:t>
      </w:r>
      <w:proofErr w:type="spellStart"/>
      <w:r w:rsidRPr="0083135B">
        <w:rPr>
          <w:rFonts w:eastAsia="Calibri"/>
          <w:sz w:val="22"/>
          <w:szCs w:val="22"/>
        </w:rPr>
        <w:t>двухставочный</w:t>
      </w:r>
      <w:proofErr w:type="spellEnd"/>
      <w:r w:rsidRPr="0083135B">
        <w:rPr>
          <w:rFonts w:eastAsia="Calibri"/>
          <w:sz w:val="22"/>
          <w:szCs w:val="22"/>
        </w:rPr>
        <w:t xml:space="preserve"> тариф может </w:t>
      </w:r>
      <w:r w:rsidR="0083135B" w:rsidRPr="0083135B">
        <w:rPr>
          <w:rFonts w:eastAsia="Calibri"/>
          <w:sz w:val="22"/>
          <w:szCs w:val="22"/>
        </w:rPr>
        <w:t xml:space="preserve">быть выбран при условии, </w:t>
      </w:r>
      <w:r w:rsidRPr="0083135B">
        <w:rPr>
          <w:rFonts w:eastAsia="Calibri"/>
          <w:sz w:val="22"/>
          <w:szCs w:val="22"/>
        </w:rPr>
        <w:t xml:space="preserve">если </w:t>
      </w:r>
      <w:proofErr w:type="spellStart"/>
      <w:r w:rsidRPr="0083135B">
        <w:rPr>
          <w:rFonts w:eastAsia="Calibri"/>
          <w:sz w:val="22"/>
          <w:szCs w:val="22"/>
        </w:rPr>
        <w:t>энергопринимающие</w:t>
      </w:r>
      <w:proofErr w:type="spellEnd"/>
      <w:r w:rsidRPr="0083135B">
        <w:rPr>
          <w:rFonts w:eastAsia="Calibri"/>
          <w:sz w:val="22"/>
          <w:szCs w:val="22"/>
        </w:rPr>
        <w:t xml:space="preserve">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и иных случаях, предусмотренных законодательством Российской Федерации. </w:t>
      </w:r>
      <w:proofErr w:type="gramEnd"/>
    </w:p>
    <w:p w:rsidR="00B47806" w:rsidRPr="0083135B" w:rsidRDefault="00B47806" w:rsidP="0083135B">
      <w:pPr>
        <w:widowControl w:val="0"/>
        <w:tabs>
          <w:tab w:val="left" w:pos="0"/>
          <w:tab w:val="left" w:pos="142"/>
          <w:tab w:val="left" w:pos="1276"/>
        </w:tabs>
        <w:autoSpaceDE w:val="0"/>
        <w:autoSpaceDN w:val="0"/>
        <w:adjustRightInd w:val="0"/>
        <w:ind w:firstLine="567"/>
        <w:contextualSpacing/>
        <w:jc w:val="both"/>
        <w:rPr>
          <w:rFonts w:eastAsia="Calibri"/>
          <w:sz w:val="22"/>
          <w:szCs w:val="22"/>
        </w:rPr>
      </w:pPr>
      <w:r w:rsidRPr="0083135B">
        <w:rPr>
          <w:rFonts w:eastAsia="Calibri"/>
          <w:sz w:val="22"/>
          <w:szCs w:val="22"/>
        </w:rPr>
        <w:t>При от</w:t>
      </w:r>
      <w:r w:rsidR="0083135B" w:rsidRPr="0083135B">
        <w:rPr>
          <w:rFonts w:eastAsia="Calibri"/>
          <w:sz w:val="22"/>
          <w:szCs w:val="22"/>
        </w:rPr>
        <w:t>сутствии уведомления</w:t>
      </w:r>
      <w:r w:rsidRPr="0083135B">
        <w:rPr>
          <w:rFonts w:eastAsia="Calibri"/>
          <w:sz w:val="22"/>
          <w:szCs w:val="22"/>
        </w:rPr>
        <w:t xml:space="preserve">, расчеты за услуги по передаче электрической энергии, если иное не будет установлено по взаимному соглашению Сторон, производятся по варианту тарифа, применявшемуся в предшествующий расчетный период регулирования. </w:t>
      </w:r>
    </w:p>
    <w:p w:rsidR="00B01F1D" w:rsidRDefault="00B01F1D" w:rsidP="00B01F1D">
      <w:pPr>
        <w:widowControl w:val="0"/>
        <w:numPr>
          <w:ilvl w:val="1"/>
          <w:numId w:val="7"/>
        </w:numPr>
        <w:shd w:val="clear" w:color="auto" w:fill="FFFFFF"/>
        <w:tabs>
          <w:tab w:val="num" w:pos="-5040"/>
          <w:tab w:val="num" w:pos="742"/>
          <w:tab w:val="num" w:pos="999"/>
        </w:tabs>
        <w:autoSpaceDE w:val="0"/>
        <w:autoSpaceDN w:val="0"/>
        <w:adjustRightInd w:val="0"/>
        <w:ind w:left="0" w:right="-2" w:firstLine="567"/>
        <w:jc w:val="both"/>
        <w:rPr>
          <w:sz w:val="22"/>
          <w:szCs w:val="22"/>
        </w:rPr>
      </w:pPr>
      <w:r>
        <w:rPr>
          <w:spacing w:val="5"/>
          <w:sz w:val="22"/>
          <w:szCs w:val="22"/>
        </w:rPr>
        <w:t xml:space="preserve">На основании оформленного Сторонами «Акта об объёме переданной электроэнергии» (форма акта - Приложение № 5 к настоящему Договору) Сетевой организацией, составляется «Акт об оказании услуг по передаче электроэнергии» (форма акта – Приложение № 7 к настоящему Договору), который направляется Потребителю услуг, в срок до 16-00 4-го числа месяца следующего за </w:t>
      </w:r>
      <w:proofErr w:type="gramStart"/>
      <w:r>
        <w:rPr>
          <w:spacing w:val="5"/>
          <w:sz w:val="22"/>
          <w:szCs w:val="22"/>
        </w:rPr>
        <w:t>расчетным</w:t>
      </w:r>
      <w:proofErr w:type="gramEnd"/>
      <w:r>
        <w:rPr>
          <w:spacing w:val="5"/>
          <w:sz w:val="22"/>
          <w:szCs w:val="22"/>
        </w:rPr>
        <w:t xml:space="preserve">. </w:t>
      </w:r>
    </w:p>
    <w:p w:rsidR="00B01F1D" w:rsidRDefault="00B01F1D" w:rsidP="00B01F1D">
      <w:pPr>
        <w:shd w:val="clear" w:color="auto" w:fill="FFFFFF"/>
        <w:tabs>
          <w:tab w:val="num" w:pos="742"/>
          <w:tab w:val="num" w:pos="999"/>
        </w:tabs>
        <w:ind w:right="-2" w:firstLine="567"/>
        <w:jc w:val="both"/>
        <w:rPr>
          <w:sz w:val="22"/>
          <w:szCs w:val="22"/>
        </w:rPr>
      </w:pPr>
      <w:r>
        <w:rPr>
          <w:sz w:val="22"/>
          <w:szCs w:val="22"/>
        </w:rPr>
        <w:t xml:space="preserve">Потребитель услуг обязан подписать указанный акт и не позднее 2-х рабочих дней с даты его получения вернуть Сетевой организации один экземпляр «Акта об оказании услуг по передаче электроэнергии». </w:t>
      </w:r>
    </w:p>
    <w:p w:rsidR="00B01F1D" w:rsidRDefault="00B01F1D" w:rsidP="00B01F1D">
      <w:pPr>
        <w:shd w:val="clear" w:color="auto" w:fill="FFFFFF"/>
        <w:tabs>
          <w:tab w:val="num" w:pos="742"/>
          <w:tab w:val="left" w:pos="1224"/>
        </w:tabs>
        <w:ind w:right="-2" w:firstLine="567"/>
        <w:jc w:val="both"/>
        <w:rPr>
          <w:sz w:val="22"/>
          <w:szCs w:val="22"/>
        </w:rPr>
      </w:pPr>
      <w:r>
        <w:rPr>
          <w:iCs/>
          <w:spacing w:val="-3"/>
          <w:sz w:val="22"/>
          <w:szCs w:val="22"/>
        </w:rPr>
        <w:t xml:space="preserve">В случае не подписания </w:t>
      </w:r>
      <w:r>
        <w:rPr>
          <w:sz w:val="22"/>
          <w:szCs w:val="22"/>
        </w:rPr>
        <w:t xml:space="preserve">Потребителем </w:t>
      </w:r>
      <w:r>
        <w:rPr>
          <w:spacing w:val="-3"/>
          <w:sz w:val="22"/>
          <w:szCs w:val="22"/>
        </w:rPr>
        <w:t xml:space="preserve">услуг </w:t>
      </w:r>
      <w:r>
        <w:rPr>
          <w:iCs/>
          <w:spacing w:val="-3"/>
          <w:sz w:val="22"/>
          <w:szCs w:val="22"/>
        </w:rPr>
        <w:t xml:space="preserve">Акта и не предоставления им обоснованных разногласий в течение 2-х рабочих дней с момента его получения, услуги считаются оказанными, а документы - принятыми в редакции </w:t>
      </w:r>
      <w:r>
        <w:rPr>
          <w:sz w:val="22"/>
          <w:szCs w:val="22"/>
        </w:rPr>
        <w:t>Сетевой организации</w:t>
      </w:r>
      <w:r>
        <w:rPr>
          <w:iCs/>
          <w:spacing w:val="-3"/>
          <w:sz w:val="22"/>
          <w:szCs w:val="22"/>
        </w:rPr>
        <w:t>.</w:t>
      </w:r>
    </w:p>
    <w:p w:rsidR="00B01F1D" w:rsidRDefault="00B01F1D" w:rsidP="00B01F1D">
      <w:pPr>
        <w:pStyle w:val="a3"/>
        <w:widowControl/>
        <w:numPr>
          <w:ilvl w:val="1"/>
          <w:numId w:val="7"/>
        </w:numPr>
        <w:tabs>
          <w:tab w:val="left" w:pos="540"/>
        </w:tabs>
        <w:autoSpaceDE/>
        <w:ind w:left="0" w:right="-2" w:firstLine="567"/>
        <w:rPr>
          <w:sz w:val="22"/>
          <w:szCs w:val="22"/>
        </w:rPr>
      </w:pPr>
      <w:r>
        <w:rPr>
          <w:sz w:val="22"/>
          <w:szCs w:val="22"/>
        </w:rPr>
        <w:t>Цену договора определяет стоимость услуг Сетевой организации по передаче электроэнергии, которая помесячно рассчитывается в следующем порядке:</w:t>
      </w:r>
    </w:p>
    <w:p w:rsidR="00B47806" w:rsidRDefault="00B47806" w:rsidP="00B47806">
      <w:pPr>
        <w:pStyle w:val="a3"/>
        <w:widowControl/>
        <w:tabs>
          <w:tab w:val="left" w:pos="540"/>
        </w:tabs>
        <w:autoSpaceDE/>
        <w:ind w:left="567" w:right="-2"/>
        <w:rPr>
          <w:sz w:val="22"/>
          <w:szCs w:val="22"/>
        </w:rPr>
      </w:pPr>
    </w:p>
    <w:p w:rsidR="00B01F1D" w:rsidRDefault="00B01F1D" w:rsidP="00B01F1D">
      <w:pPr>
        <w:spacing w:before="120" w:after="120" w:line="264" w:lineRule="auto"/>
        <w:ind w:right="-2"/>
        <w:jc w:val="center"/>
        <w:rPr>
          <w:sz w:val="22"/>
          <w:szCs w:val="22"/>
        </w:rPr>
      </w:pPr>
      <w:r w:rsidRPr="00842C42">
        <w:rPr>
          <w:position w:val="-30"/>
          <w:sz w:val="22"/>
          <w:szCs w:val="22"/>
        </w:rPr>
        <w:object w:dxaOrig="16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36.75pt" o:ole="">
            <v:imagedata r:id="rId6" o:title=""/>
          </v:shape>
          <o:OLEObject Type="Embed" ProgID="Equation.3" ShapeID="_x0000_i1025" DrawAspect="Content" ObjectID="_1587211847" r:id="rId7"/>
        </w:object>
      </w:r>
      <w:r>
        <w:rPr>
          <w:position w:val="-30"/>
          <w:sz w:val="22"/>
          <w:szCs w:val="22"/>
        </w:rPr>
        <w:t>,</w:t>
      </w:r>
    </w:p>
    <w:p w:rsidR="00B01F1D" w:rsidRDefault="00B01F1D" w:rsidP="00B01F1D">
      <w:pPr>
        <w:ind w:right="-2"/>
        <w:rPr>
          <w:sz w:val="22"/>
          <w:szCs w:val="22"/>
        </w:rPr>
      </w:pPr>
      <w:r>
        <w:rPr>
          <w:sz w:val="22"/>
          <w:szCs w:val="22"/>
        </w:rPr>
        <w:t>где:</w:t>
      </w:r>
    </w:p>
    <w:p w:rsidR="00B01F1D" w:rsidRDefault="00B01F1D" w:rsidP="00B01F1D">
      <w:pPr>
        <w:autoSpaceDE w:val="0"/>
        <w:autoSpaceDN w:val="0"/>
        <w:adjustRightInd w:val="0"/>
        <w:ind w:right="-2" w:firstLine="851"/>
        <w:jc w:val="both"/>
        <w:rPr>
          <w:sz w:val="22"/>
          <w:szCs w:val="22"/>
        </w:rPr>
      </w:pPr>
      <w:r w:rsidRPr="00842C42">
        <w:rPr>
          <w:sz w:val="22"/>
          <w:szCs w:val="22"/>
        </w:rPr>
        <w:object w:dxaOrig="260" w:dyaOrig="400">
          <v:shape id="_x0000_i1026" type="#_x0000_t75" style="width:12pt;height:20.25pt" o:ole="">
            <v:imagedata r:id="rId8" o:title=""/>
          </v:shape>
          <o:OLEObject Type="Embed" ProgID="Equation.3" ShapeID="_x0000_i1026" DrawAspect="Content" ObjectID="_1587211848" r:id="rId9"/>
        </w:object>
      </w:r>
      <w:r>
        <w:rPr>
          <w:sz w:val="22"/>
          <w:szCs w:val="22"/>
        </w:rPr>
        <w:t xml:space="preserve"> -  </w:t>
      </w:r>
      <w:proofErr w:type="spellStart"/>
      <w:r>
        <w:rPr>
          <w:sz w:val="22"/>
          <w:szCs w:val="22"/>
        </w:rPr>
        <w:t>одноставочный</w:t>
      </w:r>
      <w:proofErr w:type="spellEnd"/>
      <w:r>
        <w:rPr>
          <w:sz w:val="22"/>
          <w:szCs w:val="22"/>
        </w:rPr>
        <w:t xml:space="preserve"> единый (котловой) тариф на услуги по передаче  электрической энергии в сетях </w:t>
      </w:r>
      <w:r w:rsidRPr="00842C42">
        <w:rPr>
          <w:sz w:val="22"/>
          <w:szCs w:val="22"/>
        </w:rPr>
        <w:object w:dxaOrig="200" w:dyaOrig="300">
          <v:shape id="_x0000_i1027" type="#_x0000_t75" style="width:9pt;height:15.75pt" o:ole="">
            <v:imagedata r:id="rId10" o:title=""/>
          </v:shape>
          <o:OLEObject Type="Embed" ProgID="Equation.3" ShapeID="_x0000_i1027" DrawAspect="Content" ObjectID="_1587211849" r:id="rId11"/>
        </w:object>
      </w:r>
      <w:r>
        <w:rPr>
          <w:sz w:val="22"/>
          <w:szCs w:val="22"/>
        </w:rPr>
        <w:t>- го уровня напряжения на территории Ульяновской области, установленный органом исполнительной власти в области государственного регулирования тарифов субъекта РФ, руб./кВтч</w:t>
      </w:r>
      <w:proofErr w:type="gramStart"/>
      <w:r>
        <w:rPr>
          <w:sz w:val="22"/>
          <w:szCs w:val="22"/>
        </w:rPr>
        <w:t>.;</w:t>
      </w:r>
      <w:proofErr w:type="gramEnd"/>
    </w:p>
    <w:p w:rsidR="00B01F1D" w:rsidRDefault="00B01F1D" w:rsidP="00B01F1D">
      <w:pPr>
        <w:autoSpaceDE w:val="0"/>
        <w:autoSpaceDN w:val="0"/>
        <w:adjustRightInd w:val="0"/>
        <w:ind w:right="-2" w:firstLine="851"/>
        <w:jc w:val="both"/>
        <w:rPr>
          <w:sz w:val="22"/>
          <w:szCs w:val="22"/>
        </w:rPr>
      </w:pPr>
      <w:r w:rsidRPr="00842C42">
        <w:rPr>
          <w:sz w:val="22"/>
          <w:szCs w:val="22"/>
        </w:rPr>
        <w:object w:dxaOrig="320" w:dyaOrig="400">
          <v:shape id="_x0000_i1028" type="#_x0000_t75" style="width:15.75pt;height:20.25pt" o:ole="">
            <v:imagedata r:id="rId12" o:title=""/>
          </v:shape>
          <o:OLEObject Type="Embed" ProgID="Equation.3" ShapeID="_x0000_i1028" DrawAspect="Content" ObjectID="_1587211850" r:id="rId13"/>
        </w:object>
      </w:r>
      <w:r>
        <w:rPr>
          <w:sz w:val="22"/>
          <w:szCs w:val="22"/>
        </w:rPr>
        <w:t xml:space="preserve"> - объем электрической энергии, фактически переданной в данном расчетном периоде на </w:t>
      </w:r>
      <w:proofErr w:type="spellStart"/>
      <w:r>
        <w:rPr>
          <w:sz w:val="22"/>
          <w:szCs w:val="22"/>
        </w:rPr>
        <w:t>энергопринимающие</w:t>
      </w:r>
      <w:proofErr w:type="spellEnd"/>
      <w:r>
        <w:rPr>
          <w:sz w:val="22"/>
          <w:szCs w:val="22"/>
        </w:rPr>
        <w:t xml:space="preserve"> устройства Потребителя услуг, на </w:t>
      </w:r>
      <w:r w:rsidRPr="00842C42">
        <w:rPr>
          <w:sz w:val="22"/>
          <w:szCs w:val="22"/>
        </w:rPr>
        <w:object w:dxaOrig="200" w:dyaOrig="300">
          <v:shape id="_x0000_i1029" type="#_x0000_t75" style="width:9pt;height:15.75pt" o:ole="">
            <v:imagedata r:id="rId10" o:title=""/>
          </v:shape>
          <o:OLEObject Type="Embed" ProgID="Equation.3" ShapeID="_x0000_i1029" DrawAspect="Content" ObjectID="_1587211851" r:id="rId14"/>
        </w:object>
      </w:r>
      <w:r>
        <w:rPr>
          <w:sz w:val="22"/>
          <w:szCs w:val="22"/>
        </w:rPr>
        <w:t>-</w:t>
      </w:r>
      <w:proofErr w:type="spellStart"/>
      <w:r>
        <w:rPr>
          <w:sz w:val="22"/>
          <w:szCs w:val="22"/>
        </w:rPr>
        <w:t>ом</w:t>
      </w:r>
      <w:proofErr w:type="spellEnd"/>
      <w:r>
        <w:rPr>
          <w:sz w:val="22"/>
          <w:szCs w:val="22"/>
        </w:rPr>
        <w:t xml:space="preserve"> уровне напряжения, кВтч;</w:t>
      </w:r>
    </w:p>
    <w:p w:rsidR="00B01F1D" w:rsidRDefault="00B01F1D" w:rsidP="00B01F1D">
      <w:pPr>
        <w:autoSpaceDE w:val="0"/>
        <w:autoSpaceDN w:val="0"/>
        <w:adjustRightInd w:val="0"/>
        <w:ind w:right="-2" w:firstLine="851"/>
        <w:jc w:val="both"/>
        <w:rPr>
          <w:sz w:val="22"/>
          <w:szCs w:val="22"/>
        </w:rPr>
      </w:pPr>
      <w:r w:rsidRPr="00842C42">
        <w:rPr>
          <w:sz w:val="22"/>
          <w:szCs w:val="22"/>
        </w:rPr>
        <w:object w:dxaOrig="220" w:dyaOrig="279">
          <v:shape id="_x0000_i1030" type="#_x0000_t75" style="width:10.5pt;height:14.25pt" o:ole="">
            <v:imagedata r:id="rId15" o:title=""/>
          </v:shape>
          <o:OLEObject Type="Embed" ProgID="Equation.3" ShapeID="_x0000_i1030" DrawAspect="Content" ObjectID="_1587211852" r:id="rId16"/>
        </w:object>
      </w:r>
      <w:r>
        <w:rPr>
          <w:sz w:val="22"/>
          <w:szCs w:val="22"/>
        </w:rPr>
        <w:t xml:space="preserve"> - количество уровней напряжения.</w:t>
      </w:r>
    </w:p>
    <w:p w:rsidR="00D41EA4" w:rsidRDefault="00D41EA4" w:rsidP="00D41EA4">
      <w:pPr>
        <w:pStyle w:val="a5"/>
        <w:widowControl w:val="0"/>
        <w:numPr>
          <w:ilvl w:val="1"/>
          <w:numId w:val="7"/>
        </w:numPr>
        <w:shd w:val="clear" w:color="auto" w:fill="FFFFFF"/>
        <w:tabs>
          <w:tab w:val="num" w:pos="-5040"/>
          <w:tab w:val="num" w:pos="999"/>
        </w:tabs>
        <w:autoSpaceDE w:val="0"/>
        <w:autoSpaceDN w:val="0"/>
        <w:adjustRightInd w:val="0"/>
        <w:ind w:left="0" w:right="-2" w:firstLine="567"/>
        <w:jc w:val="both"/>
        <w:outlineLvl w:val="0"/>
        <w:rPr>
          <w:spacing w:val="5"/>
          <w:sz w:val="22"/>
          <w:szCs w:val="22"/>
        </w:rPr>
      </w:pPr>
      <w:r>
        <w:rPr>
          <w:spacing w:val="5"/>
          <w:sz w:val="22"/>
          <w:szCs w:val="22"/>
        </w:rPr>
        <w:t>Потребитель услуг оплачивает оказанные услуги по передаче электрической энергии в следующем порядке:</w:t>
      </w:r>
    </w:p>
    <w:p w:rsidR="00D41EA4" w:rsidRDefault="00D41EA4" w:rsidP="00D41EA4">
      <w:pPr>
        <w:widowControl w:val="0"/>
        <w:numPr>
          <w:ilvl w:val="1"/>
          <w:numId w:val="8"/>
        </w:numPr>
        <w:tabs>
          <w:tab w:val="num" w:pos="851"/>
        </w:tabs>
        <w:autoSpaceDE w:val="0"/>
        <w:autoSpaceDN w:val="0"/>
        <w:adjustRightInd w:val="0"/>
        <w:ind w:left="0" w:firstLine="567"/>
        <w:jc w:val="both"/>
        <w:rPr>
          <w:iCs/>
          <w:sz w:val="22"/>
          <w:szCs w:val="22"/>
        </w:rPr>
      </w:pPr>
      <w:r>
        <w:rPr>
          <w:iCs/>
          <w:sz w:val="22"/>
          <w:szCs w:val="22"/>
        </w:rPr>
        <w:t xml:space="preserve">не </w:t>
      </w:r>
      <w:r>
        <w:rPr>
          <w:sz w:val="22"/>
          <w:szCs w:val="22"/>
        </w:rPr>
        <w:t>позднее</w:t>
      </w:r>
      <w:r>
        <w:rPr>
          <w:iCs/>
          <w:sz w:val="22"/>
          <w:szCs w:val="22"/>
        </w:rPr>
        <w:t xml:space="preserve"> 15 числа расчетного периода – авансовый платеж в размере 50% стоимости услуг по передаче электрической энергии за</w:t>
      </w:r>
      <w:r w:rsidR="00BF61D0">
        <w:rPr>
          <w:iCs/>
          <w:sz w:val="22"/>
          <w:szCs w:val="22"/>
        </w:rPr>
        <w:t xml:space="preserve"> предшествующий расчетный период</w:t>
      </w:r>
      <w:r>
        <w:rPr>
          <w:iCs/>
          <w:sz w:val="22"/>
          <w:szCs w:val="22"/>
        </w:rPr>
        <w:t>;</w:t>
      </w:r>
    </w:p>
    <w:p w:rsidR="00D41EA4" w:rsidRDefault="00D41EA4" w:rsidP="00D41EA4">
      <w:pPr>
        <w:widowControl w:val="0"/>
        <w:numPr>
          <w:ilvl w:val="1"/>
          <w:numId w:val="8"/>
        </w:numPr>
        <w:tabs>
          <w:tab w:val="num" w:pos="851"/>
        </w:tabs>
        <w:autoSpaceDE w:val="0"/>
        <w:autoSpaceDN w:val="0"/>
        <w:adjustRightInd w:val="0"/>
        <w:ind w:left="0" w:firstLine="567"/>
        <w:jc w:val="both"/>
        <w:rPr>
          <w:sz w:val="22"/>
          <w:szCs w:val="22"/>
        </w:rPr>
      </w:pPr>
      <w:proofErr w:type="gramStart"/>
      <w:r>
        <w:rPr>
          <w:sz w:val="22"/>
          <w:szCs w:val="22"/>
        </w:rPr>
        <w:t xml:space="preserve">окончательный расчет за расчетный период производится Потребителем услуг </w:t>
      </w:r>
      <w:r>
        <w:rPr>
          <w:spacing w:val="4"/>
          <w:sz w:val="22"/>
          <w:szCs w:val="22"/>
        </w:rPr>
        <w:t xml:space="preserve">до </w:t>
      </w:r>
      <w:r w:rsidR="00BF61D0">
        <w:rPr>
          <w:spacing w:val="4"/>
          <w:sz w:val="22"/>
          <w:szCs w:val="22"/>
        </w:rPr>
        <w:t>20</w:t>
      </w:r>
      <w:r>
        <w:rPr>
          <w:spacing w:val="4"/>
          <w:sz w:val="22"/>
          <w:szCs w:val="22"/>
        </w:rPr>
        <w:t xml:space="preserve"> числа </w:t>
      </w:r>
      <w:r>
        <w:rPr>
          <w:sz w:val="22"/>
          <w:szCs w:val="22"/>
        </w:rPr>
        <w:t>месяца</w:t>
      </w:r>
      <w:r>
        <w:rPr>
          <w:spacing w:val="4"/>
          <w:sz w:val="22"/>
          <w:szCs w:val="22"/>
        </w:rPr>
        <w:t xml:space="preserve">, следующего за расчётным, исходя из фактической стоимости услуг оказанных </w:t>
      </w:r>
      <w:r>
        <w:rPr>
          <w:sz w:val="22"/>
          <w:szCs w:val="22"/>
        </w:rPr>
        <w:t>Сетевой организацией</w:t>
      </w:r>
      <w:r>
        <w:rPr>
          <w:spacing w:val="4"/>
          <w:sz w:val="22"/>
          <w:szCs w:val="22"/>
        </w:rPr>
        <w:t xml:space="preserve"> в расчётном периоде, рас</w:t>
      </w:r>
      <w:r w:rsidR="0083135B">
        <w:rPr>
          <w:spacing w:val="4"/>
          <w:sz w:val="22"/>
          <w:szCs w:val="22"/>
        </w:rPr>
        <w:t>считанной в соответствии с п.6.4</w:t>
      </w:r>
      <w:r>
        <w:rPr>
          <w:spacing w:val="4"/>
          <w:sz w:val="22"/>
          <w:szCs w:val="22"/>
        </w:rPr>
        <w:t>. и указанной в Акте об оказании услуг по передаче электроэнергии</w:t>
      </w:r>
      <w:r>
        <w:rPr>
          <w:sz w:val="22"/>
          <w:szCs w:val="22"/>
        </w:rPr>
        <w:t>.</w:t>
      </w:r>
      <w:proofErr w:type="gramEnd"/>
    </w:p>
    <w:p w:rsidR="00D41EA4" w:rsidRDefault="00D41EA4" w:rsidP="00D41EA4">
      <w:pPr>
        <w:ind w:firstLine="720"/>
        <w:jc w:val="both"/>
        <w:rPr>
          <w:sz w:val="22"/>
          <w:szCs w:val="22"/>
        </w:rPr>
      </w:pPr>
      <w:r>
        <w:rPr>
          <w:sz w:val="22"/>
          <w:szCs w:val="22"/>
        </w:rPr>
        <w:t xml:space="preserve">В случае если Потребитель услуг произвел авансовый платеж, размер которого превышает стоимость фактически оказанных Сетевой организацией услуг за расчетный месяц, и отсутствует задолженность Потребителя услуг по настоящему Договору за прошлые периоды платежа (за </w:t>
      </w:r>
      <w:r>
        <w:rPr>
          <w:sz w:val="22"/>
          <w:szCs w:val="22"/>
        </w:rPr>
        <w:lastRenderedPageBreak/>
        <w:t>исключением задолженности, по которой достигнуто соглашение о порядке ее погашения), сумма превышения засчитывается в счет следующего платежа.</w:t>
      </w:r>
    </w:p>
    <w:p w:rsidR="00D41EA4" w:rsidRDefault="00D41EA4" w:rsidP="00D41EA4">
      <w:pPr>
        <w:ind w:firstLine="567"/>
        <w:jc w:val="both"/>
        <w:rPr>
          <w:sz w:val="22"/>
          <w:szCs w:val="22"/>
        </w:rPr>
      </w:pPr>
      <w:r>
        <w:rPr>
          <w:sz w:val="22"/>
          <w:szCs w:val="22"/>
        </w:rPr>
        <w:t>Оплата производится денежными средствами на расчетный счет Сетевой организации.</w:t>
      </w:r>
    </w:p>
    <w:p w:rsidR="00D41EA4" w:rsidRDefault="00D41EA4" w:rsidP="00D41EA4">
      <w:pPr>
        <w:ind w:firstLine="567"/>
        <w:jc w:val="both"/>
        <w:rPr>
          <w:sz w:val="22"/>
          <w:szCs w:val="22"/>
        </w:rPr>
      </w:pPr>
      <w:r>
        <w:rPr>
          <w:bCs/>
          <w:spacing w:val="-3"/>
          <w:sz w:val="22"/>
          <w:szCs w:val="22"/>
        </w:rPr>
        <w:t xml:space="preserve">Датой осуществления оплаты является дата зачисления средств на расчетный счет </w:t>
      </w:r>
      <w:r>
        <w:rPr>
          <w:sz w:val="22"/>
          <w:szCs w:val="22"/>
        </w:rPr>
        <w:t>Сетевой организации</w:t>
      </w:r>
      <w:r>
        <w:rPr>
          <w:bCs/>
          <w:spacing w:val="-3"/>
          <w:sz w:val="22"/>
          <w:szCs w:val="22"/>
        </w:rPr>
        <w:t>.</w:t>
      </w:r>
    </w:p>
    <w:p w:rsidR="00B01F1D" w:rsidRDefault="00B01F1D" w:rsidP="00B01F1D">
      <w:pPr>
        <w:widowControl w:val="0"/>
        <w:numPr>
          <w:ilvl w:val="1"/>
          <w:numId w:val="7"/>
        </w:numPr>
        <w:shd w:val="clear" w:color="auto" w:fill="FFFFFF"/>
        <w:tabs>
          <w:tab w:val="num" w:pos="-5040"/>
          <w:tab w:val="num" w:pos="999"/>
        </w:tabs>
        <w:autoSpaceDE w:val="0"/>
        <w:autoSpaceDN w:val="0"/>
        <w:adjustRightInd w:val="0"/>
        <w:ind w:left="0" w:right="-2" w:firstLine="567"/>
        <w:jc w:val="both"/>
        <w:outlineLvl w:val="0"/>
        <w:rPr>
          <w:spacing w:val="5"/>
          <w:sz w:val="22"/>
          <w:szCs w:val="22"/>
        </w:rPr>
      </w:pPr>
      <w:r>
        <w:rPr>
          <w:spacing w:val="5"/>
          <w:sz w:val="22"/>
          <w:szCs w:val="22"/>
        </w:rPr>
        <w:t xml:space="preserve">Потребитель услуг обязан при оплате услуг Сетевой организации указывать в платежном поручении в графе «Назначение платежа» следующее: реквизиты настоящего Договора, указание периода оплаты, со ссылкой на </w:t>
      </w:r>
      <w:r>
        <w:rPr>
          <w:sz w:val="22"/>
          <w:szCs w:val="22"/>
        </w:rPr>
        <w:t>Акт об оказании услуг по передаче электроэнергии</w:t>
      </w:r>
      <w:r>
        <w:rPr>
          <w:spacing w:val="5"/>
          <w:sz w:val="22"/>
          <w:szCs w:val="22"/>
        </w:rPr>
        <w:t xml:space="preserve">. </w:t>
      </w:r>
    </w:p>
    <w:p w:rsidR="00B01F1D" w:rsidRDefault="00B01F1D" w:rsidP="00B01F1D">
      <w:pPr>
        <w:ind w:right="-2" w:firstLine="567"/>
        <w:jc w:val="both"/>
        <w:rPr>
          <w:sz w:val="22"/>
          <w:szCs w:val="22"/>
        </w:rPr>
      </w:pPr>
      <w:r>
        <w:rPr>
          <w:sz w:val="22"/>
          <w:szCs w:val="22"/>
        </w:rPr>
        <w:t>В случае если в платежном поручении не указано назначение платежа, задолженность Потребителя услуг перед Сетевой организацией погашается в следующем порядке: сначала погашается задолженность с более ранним сроком образования, затем задолженность с б</w:t>
      </w:r>
      <w:r w:rsidR="00E4642D">
        <w:rPr>
          <w:sz w:val="22"/>
          <w:szCs w:val="22"/>
        </w:rPr>
        <w:t>олее поздним сроком образования;</w:t>
      </w:r>
    </w:p>
    <w:p w:rsidR="00B01F1D" w:rsidRPr="00033128" w:rsidRDefault="00B01F1D" w:rsidP="00B01F1D">
      <w:pPr>
        <w:pStyle w:val="a5"/>
        <w:ind w:left="0" w:right="-2" w:firstLine="644"/>
        <w:jc w:val="both"/>
        <w:rPr>
          <w:sz w:val="22"/>
          <w:szCs w:val="22"/>
        </w:rPr>
      </w:pPr>
      <w:r>
        <w:rPr>
          <w:sz w:val="22"/>
          <w:szCs w:val="22"/>
        </w:rPr>
        <w:t>6.6. Стороны договорились в отношении любых обязательств, вытекающих из настоящего Договора, не применять проценты, предусмотренные ст.317.1 ГК РФ.</w:t>
      </w:r>
    </w:p>
    <w:p w:rsidR="00B01F1D" w:rsidRDefault="00B01F1D" w:rsidP="00B01F1D">
      <w:pPr>
        <w:widowControl w:val="0"/>
        <w:numPr>
          <w:ilvl w:val="0"/>
          <w:numId w:val="2"/>
        </w:numPr>
        <w:shd w:val="clear" w:color="auto" w:fill="FFFFFF"/>
        <w:tabs>
          <w:tab w:val="num" w:pos="-5040"/>
        </w:tabs>
        <w:autoSpaceDE w:val="0"/>
        <w:autoSpaceDN w:val="0"/>
        <w:adjustRightInd w:val="0"/>
        <w:ind w:left="0" w:right="-2" w:firstLine="0"/>
        <w:jc w:val="center"/>
        <w:outlineLvl w:val="0"/>
        <w:rPr>
          <w:b/>
          <w:bCs/>
          <w:sz w:val="22"/>
          <w:szCs w:val="22"/>
        </w:rPr>
      </w:pPr>
      <w:r w:rsidRPr="002D0D86">
        <w:rPr>
          <w:b/>
          <w:bCs/>
          <w:sz w:val="22"/>
          <w:szCs w:val="22"/>
        </w:rPr>
        <w:t>ОТВЕТСТВЕННОСТЬ СТОРОН</w:t>
      </w:r>
    </w:p>
    <w:p w:rsidR="00B01F1D" w:rsidRPr="002D0D86" w:rsidRDefault="00B01F1D" w:rsidP="00B01F1D">
      <w:pPr>
        <w:widowControl w:val="0"/>
        <w:numPr>
          <w:ilvl w:val="1"/>
          <w:numId w:val="2"/>
        </w:numPr>
        <w:shd w:val="clear" w:color="auto" w:fill="FFFFFF"/>
        <w:tabs>
          <w:tab w:val="num" w:pos="-5040"/>
          <w:tab w:val="num" w:pos="999"/>
        </w:tabs>
        <w:autoSpaceDE w:val="0"/>
        <w:autoSpaceDN w:val="0"/>
        <w:adjustRightInd w:val="0"/>
        <w:ind w:left="0" w:right="-2" w:firstLine="567"/>
        <w:jc w:val="both"/>
        <w:outlineLvl w:val="0"/>
        <w:rPr>
          <w:spacing w:val="5"/>
          <w:sz w:val="22"/>
          <w:szCs w:val="22"/>
        </w:rPr>
      </w:pPr>
      <w:r w:rsidRPr="002D0D86">
        <w:rPr>
          <w:spacing w:val="5"/>
          <w:sz w:val="22"/>
          <w:szCs w:val="22"/>
        </w:rPr>
        <w:t>Стороны несут установленную нормами законодательства РФ ответственность за неисполнение или ненадлежащее исполнение условий Договора.</w:t>
      </w:r>
    </w:p>
    <w:p w:rsidR="00B01F1D" w:rsidRPr="002D0D86" w:rsidRDefault="00B01F1D" w:rsidP="00B01F1D">
      <w:pPr>
        <w:widowControl w:val="0"/>
        <w:numPr>
          <w:ilvl w:val="1"/>
          <w:numId w:val="2"/>
        </w:numPr>
        <w:shd w:val="clear" w:color="auto" w:fill="FFFFFF"/>
        <w:tabs>
          <w:tab w:val="num" w:pos="-5040"/>
          <w:tab w:val="num" w:pos="999"/>
        </w:tabs>
        <w:autoSpaceDE w:val="0"/>
        <w:autoSpaceDN w:val="0"/>
        <w:adjustRightInd w:val="0"/>
        <w:ind w:left="0" w:right="-2" w:firstLine="567"/>
        <w:jc w:val="both"/>
        <w:outlineLvl w:val="0"/>
        <w:rPr>
          <w:spacing w:val="5"/>
          <w:sz w:val="22"/>
          <w:szCs w:val="22"/>
        </w:rPr>
      </w:pPr>
      <w:r w:rsidRPr="002D0D86">
        <w:rPr>
          <w:spacing w:val="5"/>
          <w:sz w:val="22"/>
          <w:szCs w:val="22"/>
        </w:rPr>
        <w:t>Убытки, причинённые в ходе исполнения Договора, подлежат возмещению виновной Стороной в соответствии с действующим законодательством РФ.</w:t>
      </w:r>
    </w:p>
    <w:p w:rsidR="00B01F1D" w:rsidRPr="002D0D86" w:rsidRDefault="00B01F1D" w:rsidP="00B01F1D">
      <w:pPr>
        <w:widowControl w:val="0"/>
        <w:numPr>
          <w:ilvl w:val="1"/>
          <w:numId w:val="2"/>
        </w:numPr>
        <w:shd w:val="clear" w:color="auto" w:fill="FFFFFF"/>
        <w:tabs>
          <w:tab w:val="num" w:pos="-5040"/>
          <w:tab w:val="num" w:pos="999"/>
        </w:tabs>
        <w:autoSpaceDE w:val="0"/>
        <w:autoSpaceDN w:val="0"/>
        <w:adjustRightInd w:val="0"/>
        <w:ind w:left="0" w:right="-2" w:firstLine="567"/>
        <w:jc w:val="both"/>
        <w:outlineLvl w:val="0"/>
        <w:rPr>
          <w:spacing w:val="5"/>
          <w:sz w:val="22"/>
          <w:szCs w:val="22"/>
        </w:rPr>
      </w:pPr>
      <w:proofErr w:type="gramStart"/>
      <w:r w:rsidRPr="002D0D86">
        <w:rPr>
          <w:spacing w:val="5"/>
          <w:sz w:val="22"/>
          <w:szCs w:val="22"/>
        </w:rPr>
        <w:t xml:space="preserve">Одна Сторона несёт ответственность за убытки, причиненные другой Стороне в результате неисполнения диспетчерских (технологических) заявок, заявок на ограничение или возобновление режима передачи </w:t>
      </w:r>
      <w:r>
        <w:rPr>
          <w:spacing w:val="5"/>
          <w:sz w:val="22"/>
          <w:szCs w:val="22"/>
        </w:rPr>
        <w:t>электрической энергии</w:t>
      </w:r>
      <w:r w:rsidRPr="002D0D86">
        <w:rPr>
          <w:spacing w:val="5"/>
          <w:sz w:val="22"/>
          <w:szCs w:val="22"/>
        </w:rPr>
        <w:t>,</w:t>
      </w:r>
      <w:r>
        <w:rPr>
          <w:spacing w:val="5"/>
          <w:sz w:val="22"/>
          <w:szCs w:val="22"/>
        </w:rPr>
        <w:t xml:space="preserve"> команд первичного получателя команд</w:t>
      </w:r>
      <w:r w:rsidRPr="002D0D86">
        <w:rPr>
          <w:spacing w:val="5"/>
          <w:sz w:val="22"/>
          <w:szCs w:val="22"/>
        </w:rPr>
        <w:t xml:space="preserve"> </w:t>
      </w:r>
      <w:r>
        <w:rPr>
          <w:spacing w:val="5"/>
          <w:sz w:val="22"/>
          <w:szCs w:val="22"/>
        </w:rPr>
        <w:t>об</w:t>
      </w:r>
      <w:r w:rsidRPr="002D0D86">
        <w:rPr>
          <w:spacing w:val="5"/>
          <w:sz w:val="22"/>
          <w:szCs w:val="22"/>
        </w:rPr>
        <w:t xml:space="preserve"> аварийных ограничени</w:t>
      </w:r>
      <w:r>
        <w:rPr>
          <w:spacing w:val="5"/>
          <w:sz w:val="22"/>
          <w:szCs w:val="22"/>
        </w:rPr>
        <w:t xml:space="preserve">ях по вводу в действие графиков аварийного ограничения режима потребления электрической </w:t>
      </w:r>
      <w:r w:rsidRPr="002D0D86">
        <w:rPr>
          <w:spacing w:val="5"/>
          <w:sz w:val="22"/>
          <w:szCs w:val="22"/>
        </w:rPr>
        <w:t xml:space="preserve"> </w:t>
      </w:r>
      <w:r>
        <w:rPr>
          <w:spacing w:val="5"/>
          <w:sz w:val="22"/>
          <w:szCs w:val="22"/>
        </w:rPr>
        <w:t xml:space="preserve">энергии (мощности) заданий ОАО «СО ЕЭС» по настройке противоаварийной автоматики АЧР и системной автоматики. </w:t>
      </w:r>
      <w:proofErr w:type="gramEnd"/>
    </w:p>
    <w:p w:rsidR="00B01F1D" w:rsidRPr="002D0D86" w:rsidRDefault="00B01F1D" w:rsidP="00B01F1D">
      <w:pPr>
        <w:widowControl w:val="0"/>
        <w:numPr>
          <w:ilvl w:val="1"/>
          <w:numId w:val="2"/>
        </w:numPr>
        <w:shd w:val="clear" w:color="auto" w:fill="FFFFFF"/>
        <w:tabs>
          <w:tab w:val="num" w:pos="-5040"/>
          <w:tab w:val="num" w:pos="999"/>
        </w:tabs>
        <w:autoSpaceDE w:val="0"/>
        <w:autoSpaceDN w:val="0"/>
        <w:adjustRightInd w:val="0"/>
        <w:ind w:left="0" w:right="-2" w:firstLine="567"/>
        <w:jc w:val="both"/>
        <w:outlineLvl w:val="0"/>
        <w:rPr>
          <w:spacing w:val="5"/>
          <w:sz w:val="22"/>
          <w:szCs w:val="22"/>
        </w:rPr>
      </w:pPr>
      <w:r w:rsidRPr="002D0D86">
        <w:rPr>
          <w:spacing w:val="5"/>
          <w:sz w:val="22"/>
          <w:szCs w:val="22"/>
        </w:rPr>
        <w:t>Сетевая организация не несет ответственности за снижение показателей качества электроэнергии, наступившее вследствие неправомерных действий (бездействий)  третьих лиц.</w:t>
      </w:r>
    </w:p>
    <w:p w:rsidR="00B01F1D" w:rsidRPr="002D0D86" w:rsidRDefault="00B01F1D" w:rsidP="00B01F1D">
      <w:pPr>
        <w:widowControl w:val="0"/>
        <w:numPr>
          <w:ilvl w:val="1"/>
          <w:numId w:val="2"/>
        </w:numPr>
        <w:shd w:val="clear" w:color="auto" w:fill="FFFFFF"/>
        <w:tabs>
          <w:tab w:val="num" w:pos="-5040"/>
          <w:tab w:val="num" w:pos="999"/>
        </w:tabs>
        <w:autoSpaceDE w:val="0"/>
        <w:autoSpaceDN w:val="0"/>
        <w:adjustRightInd w:val="0"/>
        <w:ind w:left="0" w:right="-2" w:firstLine="567"/>
        <w:jc w:val="both"/>
        <w:outlineLvl w:val="0"/>
        <w:rPr>
          <w:spacing w:val="5"/>
          <w:sz w:val="22"/>
          <w:szCs w:val="22"/>
        </w:rPr>
      </w:pPr>
      <w:r w:rsidRPr="002D0D86">
        <w:rPr>
          <w:spacing w:val="5"/>
          <w:sz w:val="22"/>
          <w:szCs w:val="22"/>
        </w:rPr>
        <w:t>Сетевая организация несет ответственность за оказание услуг по передаче электроэнергии Потребителю услуги до границы балансовой принадлежности энергоустановок Потребителя услуги и Сетевой организации.</w:t>
      </w:r>
    </w:p>
    <w:p w:rsidR="00B01F1D" w:rsidRPr="002D0D86" w:rsidRDefault="00B01F1D" w:rsidP="00B01F1D">
      <w:pPr>
        <w:widowControl w:val="0"/>
        <w:numPr>
          <w:ilvl w:val="1"/>
          <w:numId w:val="2"/>
        </w:numPr>
        <w:shd w:val="clear" w:color="auto" w:fill="FFFFFF"/>
        <w:tabs>
          <w:tab w:val="num" w:pos="-5040"/>
          <w:tab w:val="num" w:pos="999"/>
        </w:tabs>
        <w:autoSpaceDE w:val="0"/>
        <w:autoSpaceDN w:val="0"/>
        <w:adjustRightInd w:val="0"/>
        <w:ind w:left="0" w:right="-2" w:firstLine="567"/>
        <w:jc w:val="both"/>
        <w:outlineLvl w:val="0"/>
        <w:rPr>
          <w:spacing w:val="5"/>
          <w:sz w:val="22"/>
          <w:szCs w:val="22"/>
        </w:rPr>
      </w:pPr>
      <w:r w:rsidRPr="002D0D86">
        <w:rPr>
          <w:spacing w:val="5"/>
          <w:sz w:val="22"/>
          <w:szCs w:val="22"/>
        </w:rPr>
        <w:t>Стороны освобождаются от ответственности за неисполнение или ненадлежащее исполнение обязательств по настоящему Договору, если это было вызвано обстоятельствами непреодолимой силы (форс-мажорные обстоятельства), возникшими после заключения Договора и препятствующими его выполнению.</w:t>
      </w:r>
    </w:p>
    <w:p w:rsidR="00B01F1D" w:rsidRPr="002D0D86" w:rsidRDefault="00B01F1D" w:rsidP="00B01F1D">
      <w:pPr>
        <w:widowControl w:val="0"/>
        <w:numPr>
          <w:ilvl w:val="1"/>
          <w:numId w:val="2"/>
        </w:numPr>
        <w:shd w:val="clear" w:color="auto" w:fill="FFFFFF"/>
        <w:tabs>
          <w:tab w:val="num" w:pos="-5040"/>
          <w:tab w:val="num" w:pos="999"/>
        </w:tabs>
        <w:autoSpaceDE w:val="0"/>
        <w:autoSpaceDN w:val="0"/>
        <w:adjustRightInd w:val="0"/>
        <w:ind w:left="0" w:right="-2" w:firstLine="567"/>
        <w:jc w:val="both"/>
        <w:outlineLvl w:val="0"/>
        <w:rPr>
          <w:spacing w:val="5"/>
          <w:sz w:val="22"/>
          <w:szCs w:val="22"/>
        </w:rPr>
      </w:pPr>
      <w:r w:rsidRPr="002D0D86">
        <w:rPr>
          <w:spacing w:val="5"/>
          <w:sz w:val="22"/>
          <w:szCs w:val="22"/>
        </w:rPr>
        <w:t>Сторона, ссылающаяся на обстоятельства непреодолимой силы, обязана информировать другую сторону о наступлении таких обстоятельств в письменной форме, немедленно при возникновении возможности.</w:t>
      </w:r>
    </w:p>
    <w:p w:rsidR="00B01F1D" w:rsidRPr="002D0D86" w:rsidRDefault="00B01F1D" w:rsidP="00B01F1D">
      <w:pPr>
        <w:widowControl w:val="0"/>
        <w:numPr>
          <w:ilvl w:val="1"/>
          <w:numId w:val="2"/>
        </w:numPr>
        <w:shd w:val="clear" w:color="auto" w:fill="FFFFFF"/>
        <w:tabs>
          <w:tab w:val="num" w:pos="-5040"/>
          <w:tab w:val="num" w:pos="999"/>
        </w:tabs>
        <w:autoSpaceDE w:val="0"/>
        <w:autoSpaceDN w:val="0"/>
        <w:adjustRightInd w:val="0"/>
        <w:ind w:left="0" w:right="-2" w:firstLine="567"/>
        <w:jc w:val="both"/>
        <w:outlineLvl w:val="0"/>
        <w:rPr>
          <w:spacing w:val="5"/>
          <w:sz w:val="22"/>
          <w:szCs w:val="22"/>
        </w:rPr>
      </w:pPr>
      <w:r w:rsidRPr="002D0D86">
        <w:rPr>
          <w:spacing w:val="5"/>
          <w:sz w:val="22"/>
          <w:szCs w:val="22"/>
        </w:rPr>
        <w:t>Надлежащим подтверждением наличия форс-мажорных обстоятель</w:t>
      </w:r>
      <w:proofErr w:type="gramStart"/>
      <w:r w:rsidRPr="002D0D86">
        <w:rPr>
          <w:spacing w:val="5"/>
          <w:sz w:val="22"/>
          <w:szCs w:val="22"/>
        </w:rPr>
        <w:t>ств сл</w:t>
      </w:r>
      <w:proofErr w:type="gramEnd"/>
      <w:r w:rsidRPr="002D0D86">
        <w:rPr>
          <w:spacing w:val="5"/>
          <w:sz w:val="22"/>
          <w:szCs w:val="22"/>
        </w:rPr>
        <w:t>ужат решения (заявления) компетентных органов государственной власти и уполномоченных организаций. По требованию любой из Сторон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w:t>
      </w:r>
      <w:proofErr w:type="gramStart"/>
      <w:r w:rsidRPr="002D0D86">
        <w:rPr>
          <w:spacing w:val="5"/>
          <w:sz w:val="22"/>
          <w:szCs w:val="22"/>
        </w:rPr>
        <w:t>ств Ст</w:t>
      </w:r>
      <w:proofErr w:type="gramEnd"/>
      <w:r w:rsidRPr="002D0D86">
        <w:rPr>
          <w:spacing w:val="5"/>
          <w:sz w:val="22"/>
          <w:szCs w:val="22"/>
        </w:rPr>
        <w:t>оронами, сроки их исполнения отодвигаются соразмерно времени, в течение которого действуют обстоятельства непреодолимой силы.</w:t>
      </w:r>
    </w:p>
    <w:p w:rsidR="00B01F1D" w:rsidRPr="002D0D86" w:rsidRDefault="00B01F1D" w:rsidP="00B01F1D">
      <w:pPr>
        <w:widowControl w:val="0"/>
        <w:numPr>
          <w:ilvl w:val="1"/>
          <w:numId w:val="2"/>
        </w:numPr>
        <w:shd w:val="clear" w:color="auto" w:fill="FFFFFF"/>
        <w:tabs>
          <w:tab w:val="num" w:pos="-5040"/>
          <w:tab w:val="num" w:pos="999"/>
        </w:tabs>
        <w:autoSpaceDE w:val="0"/>
        <w:autoSpaceDN w:val="0"/>
        <w:adjustRightInd w:val="0"/>
        <w:ind w:left="0" w:right="-2" w:firstLine="567"/>
        <w:jc w:val="both"/>
        <w:outlineLvl w:val="0"/>
        <w:rPr>
          <w:spacing w:val="5"/>
          <w:sz w:val="22"/>
          <w:szCs w:val="22"/>
        </w:rPr>
      </w:pPr>
      <w:r w:rsidRPr="002D0D86">
        <w:rPr>
          <w:spacing w:val="5"/>
          <w:sz w:val="22"/>
          <w:szCs w:val="22"/>
        </w:rPr>
        <w:t xml:space="preserve">Потребитель услуг за отказ самостоятельно произвести частичное ограничение режима потребления электрической энергии путем отключения собственных энергетических установок оплачивает Сетевой организации, возникшие </w:t>
      </w:r>
      <w:proofErr w:type="gramStart"/>
      <w:r w:rsidRPr="002D0D86">
        <w:rPr>
          <w:spacing w:val="5"/>
          <w:sz w:val="22"/>
          <w:szCs w:val="22"/>
        </w:rPr>
        <w:t>у</w:t>
      </w:r>
      <w:proofErr w:type="gramEnd"/>
      <w:r w:rsidRPr="002D0D86">
        <w:rPr>
          <w:spacing w:val="5"/>
          <w:sz w:val="22"/>
          <w:szCs w:val="22"/>
        </w:rPr>
        <w:t xml:space="preserve"> последней убытки. </w:t>
      </w:r>
    </w:p>
    <w:p w:rsidR="00B01F1D" w:rsidRDefault="00B01F1D" w:rsidP="00B01F1D">
      <w:pPr>
        <w:widowControl w:val="0"/>
        <w:numPr>
          <w:ilvl w:val="1"/>
          <w:numId w:val="2"/>
        </w:numPr>
        <w:shd w:val="clear" w:color="auto" w:fill="FFFFFF"/>
        <w:tabs>
          <w:tab w:val="num" w:pos="-5040"/>
          <w:tab w:val="num" w:pos="999"/>
        </w:tabs>
        <w:autoSpaceDE w:val="0"/>
        <w:autoSpaceDN w:val="0"/>
        <w:adjustRightInd w:val="0"/>
        <w:ind w:left="0" w:right="-2" w:firstLine="567"/>
        <w:jc w:val="both"/>
        <w:outlineLvl w:val="0"/>
        <w:rPr>
          <w:spacing w:val="5"/>
          <w:sz w:val="22"/>
          <w:szCs w:val="22"/>
        </w:rPr>
      </w:pPr>
      <w:r w:rsidRPr="002D0D86">
        <w:rPr>
          <w:spacing w:val="5"/>
          <w:sz w:val="22"/>
          <w:szCs w:val="22"/>
        </w:rPr>
        <w:t>Потребитель услуг обязуется урегулировать взаимоотношения с гарантирующим поставщиком (</w:t>
      </w:r>
      <w:proofErr w:type="spellStart"/>
      <w:r w:rsidRPr="002D0D86">
        <w:rPr>
          <w:spacing w:val="5"/>
          <w:sz w:val="22"/>
          <w:szCs w:val="22"/>
        </w:rPr>
        <w:t>энергосбытовой</w:t>
      </w:r>
      <w:proofErr w:type="spellEnd"/>
      <w:r w:rsidRPr="002D0D86">
        <w:rPr>
          <w:spacing w:val="5"/>
          <w:sz w:val="22"/>
          <w:szCs w:val="22"/>
        </w:rPr>
        <w:t xml:space="preserve"> организацией), по вопросам ограничения режима потребления электроэнергии потребителями, присоединенными к сетям Потребителя услуг и имеющими договоры энергоснабжения (купли-продажи) с ГП (ЭСО).</w:t>
      </w:r>
    </w:p>
    <w:p w:rsidR="00B01F1D" w:rsidRDefault="00B01F1D" w:rsidP="00B01F1D">
      <w:pPr>
        <w:widowControl w:val="0"/>
        <w:numPr>
          <w:ilvl w:val="0"/>
          <w:numId w:val="2"/>
        </w:numPr>
        <w:shd w:val="clear" w:color="auto" w:fill="FFFFFF"/>
        <w:tabs>
          <w:tab w:val="num" w:pos="-5040"/>
        </w:tabs>
        <w:autoSpaceDE w:val="0"/>
        <w:autoSpaceDN w:val="0"/>
        <w:adjustRightInd w:val="0"/>
        <w:ind w:left="0" w:right="-2" w:firstLine="0"/>
        <w:jc w:val="center"/>
        <w:outlineLvl w:val="0"/>
        <w:rPr>
          <w:b/>
          <w:bCs/>
          <w:sz w:val="22"/>
          <w:szCs w:val="22"/>
        </w:rPr>
      </w:pPr>
      <w:r w:rsidRPr="002D0D86">
        <w:rPr>
          <w:b/>
          <w:bCs/>
          <w:sz w:val="22"/>
          <w:szCs w:val="22"/>
        </w:rPr>
        <w:t>СРОК ДЕЙСТВИЯ ДОГОВОРА.</w:t>
      </w:r>
    </w:p>
    <w:p w:rsidR="00B01F1D" w:rsidRPr="005055AC" w:rsidRDefault="00B01F1D" w:rsidP="00B01F1D">
      <w:pPr>
        <w:widowControl w:val="0"/>
        <w:numPr>
          <w:ilvl w:val="1"/>
          <w:numId w:val="2"/>
        </w:numPr>
        <w:shd w:val="clear" w:color="auto" w:fill="FFFFFF"/>
        <w:tabs>
          <w:tab w:val="num" w:pos="-5040"/>
          <w:tab w:val="num" w:pos="999"/>
        </w:tabs>
        <w:autoSpaceDE w:val="0"/>
        <w:autoSpaceDN w:val="0"/>
        <w:adjustRightInd w:val="0"/>
        <w:ind w:left="0" w:right="-2" w:firstLine="567"/>
        <w:jc w:val="both"/>
        <w:outlineLvl w:val="0"/>
        <w:rPr>
          <w:spacing w:val="5"/>
          <w:sz w:val="22"/>
          <w:szCs w:val="22"/>
        </w:rPr>
      </w:pPr>
      <w:r w:rsidRPr="002D0D86">
        <w:rPr>
          <w:spacing w:val="5"/>
          <w:sz w:val="22"/>
          <w:szCs w:val="22"/>
        </w:rPr>
        <w:t xml:space="preserve">Договор вступает в силу с момента подписания и распространяет своё действие на правоотношения </w:t>
      </w:r>
      <w:r w:rsidRPr="005055AC">
        <w:rPr>
          <w:spacing w:val="5"/>
          <w:sz w:val="22"/>
          <w:szCs w:val="22"/>
        </w:rPr>
        <w:t xml:space="preserve">Сторон, возникшие с </w:t>
      </w:r>
      <w:proofErr w:type="spellStart"/>
      <w:r w:rsidR="0083135B">
        <w:rPr>
          <w:spacing w:val="5"/>
          <w:sz w:val="22"/>
          <w:szCs w:val="22"/>
        </w:rPr>
        <w:t>___._______</w:t>
      </w:r>
      <w:r w:rsidRPr="005055AC">
        <w:rPr>
          <w:spacing w:val="5"/>
          <w:sz w:val="22"/>
          <w:szCs w:val="22"/>
        </w:rPr>
        <w:t>.</w:t>
      </w:r>
      <w:r w:rsidR="0083135B">
        <w:rPr>
          <w:spacing w:val="5"/>
          <w:sz w:val="22"/>
          <w:szCs w:val="22"/>
        </w:rPr>
        <w:t>_____</w:t>
      </w:r>
      <w:r w:rsidRPr="005055AC">
        <w:rPr>
          <w:spacing w:val="5"/>
          <w:sz w:val="22"/>
          <w:szCs w:val="22"/>
        </w:rPr>
        <w:t>г</w:t>
      </w:r>
      <w:proofErr w:type="spellEnd"/>
      <w:r w:rsidRPr="005055AC">
        <w:rPr>
          <w:spacing w:val="5"/>
          <w:sz w:val="22"/>
          <w:szCs w:val="22"/>
        </w:rPr>
        <w:t xml:space="preserve">. и действует </w:t>
      </w:r>
      <w:r>
        <w:rPr>
          <w:spacing w:val="5"/>
          <w:sz w:val="22"/>
          <w:szCs w:val="22"/>
        </w:rPr>
        <w:t>п</w:t>
      </w:r>
      <w:r w:rsidRPr="005055AC">
        <w:rPr>
          <w:spacing w:val="5"/>
          <w:sz w:val="22"/>
          <w:szCs w:val="22"/>
        </w:rPr>
        <w:t xml:space="preserve">о </w:t>
      </w:r>
      <w:r w:rsidR="0083135B">
        <w:rPr>
          <w:spacing w:val="5"/>
          <w:sz w:val="22"/>
          <w:szCs w:val="22"/>
        </w:rPr>
        <w:t>____</w:t>
      </w:r>
      <w:r w:rsidRPr="005055AC">
        <w:rPr>
          <w:spacing w:val="5"/>
          <w:sz w:val="22"/>
          <w:szCs w:val="22"/>
        </w:rPr>
        <w:t>.</w:t>
      </w:r>
      <w:r w:rsidR="0083135B">
        <w:rPr>
          <w:spacing w:val="5"/>
          <w:sz w:val="22"/>
          <w:szCs w:val="22"/>
        </w:rPr>
        <w:t>____</w:t>
      </w:r>
      <w:r w:rsidRPr="005055AC">
        <w:rPr>
          <w:spacing w:val="5"/>
          <w:sz w:val="22"/>
          <w:szCs w:val="22"/>
        </w:rPr>
        <w:t>.</w:t>
      </w:r>
      <w:r w:rsidR="0083135B">
        <w:rPr>
          <w:spacing w:val="5"/>
          <w:sz w:val="22"/>
          <w:szCs w:val="22"/>
        </w:rPr>
        <w:t>_____</w:t>
      </w:r>
      <w:r w:rsidRPr="005055AC">
        <w:rPr>
          <w:spacing w:val="5"/>
          <w:sz w:val="22"/>
          <w:szCs w:val="22"/>
        </w:rPr>
        <w:t xml:space="preserve"> г.</w:t>
      </w:r>
    </w:p>
    <w:p w:rsidR="00B01F1D" w:rsidRPr="002D0D86" w:rsidRDefault="00B01F1D" w:rsidP="00B01F1D">
      <w:pPr>
        <w:widowControl w:val="0"/>
        <w:numPr>
          <w:ilvl w:val="1"/>
          <w:numId w:val="2"/>
        </w:numPr>
        <w:shd w:val="clear" w:color="auto" w:fill="FFFFFF"/>
        <w:tabs>
          <w:tab w:val="num" w:pos="-5040"/>
          <w:tab w:val="num" w:pos="999"/>
        </w:tabs>
        <w:autoSpaceDE w:val="0"/>
        <w:autoSpaceDN w:val="0"/>
        <w:adjustRightInd w:val="0"/>
        <w:ind w:left="0" w:right="-2" w:firstLine="567"/>
        <w:jc w:val="both"/>
        <w:outlineLvl w:val="0"/>
        <w:rPr>
          <w:spacing w:val="5"/>
          <w:sz w:val="22"/>
          <w:szCs w:val="22"/>
        </w:rPr>
      </w:pPr>
      <w:r>
        <w:rPr>
          <w:spacing w:val="5"/>
          <w:sz w:val="22"/>
          <w:szCs w:val="22"/>
        </w:rPr>
        <w:t xml:space="preserve">Действие настоящего Договора прекращается с момента прекращения действия договора аренды (субаренды) электрических сетей, с использованием которых Сетевая организация оказывает услуги по передаче электрической энергии Потребителю услуг.   </w:t>
      </w:r>
    </w:p>
    <w:p w:rsidR="00B01F1D" w:rsidRDefault="00B01F1D" w:rsidP="00B01F1D">
      <w:pPr>
        <w:widowControl w:val="0"/>
        <w:numPr>
          <w:ilvl w:val="1"/>
          <w:numId w:val="2"/>
        </w:numPr>
        <w:shd w:val="clear" w:color="auto" w:fill="FFFFFF"/>
        <w:tabs>
          <w:tab w:val="num" w:pos="-5040"/>
          <w:tab w:val="num" w:pos="999"/>
        </w:tabs>
        <w:autoSpaceDE w:val="0"/>
        <w:autoSpaceDN w:val="0"/>
        <w:adjustRightInd w:val="0"/>
        <w:ind w:left="0" w:right="-2" w:firstLine="567"/>
        <w:jc w:val="both"/>
        <w:outlineLvl w:val="0"/>
        <w:rPr>
          <w:spacing w:val="5"/>
          <w:sz w:val="22"/>
          <w:szCs w:val="22"/>
        </w:rPr>
      </w:pPr>
      <w:r w:rsidRPr="002D0D86">
        <w:rPr>
          <w:spacing w:val="5"/>
          <w:sz w:val="22"/>
          <w:szCs w:val="22"/>
        </w:rPr>
        <w:t xml:space="preserve">Стороны в течение 1 месяца с момента вступления в силу изменений, внесённых в нормативные правовые акты Российской Федерации, обязаны привести положения настоящего Договора в соответствие с вступившими в силу изменениями, путём заключения </w:t>
      </w:r>
      <w:r w:rsidRPr="002D0D86">
        <w:rPr>
          <w:spacing w:val="5"/>
          <w:sz w:val="22"/>
          <w:szCs w:val="22"/>
        </w:rPr>
        <w:lastRenderedPageBreak/>
        <w:t>дополнительного соглашения, или заключения договора на новых условиях.</w:t>
      </w:r>
    </w:p>
    <w:p w:rsidR="00B01F1D" w:rsidRDefault="00B01F1D" w:rsidP="00B01F1D">
      <w:pPr>
        <w:widowControl w:val="0"/>
        <w:numPr>
          <w:ilvl w:val="0"/>
          <w:numId w:val="2"/>
        </w:numPr>
        <w:shd w:val="clear" w:color="auto" w:fill="FFFFFF"/>
        <w:tabs>
          <w:tab w:val="num" w:pos="-5040"/>
        </w:tabs>
        <w:autoSpaceDE w:val="0"/>
        <w:autoSpaceDN w:val="0"/>
        <w:adjustRightInd w:val="0"/>
        <w:ind w:left="0" w:right="-2" w:firstLine="0"/>
        <w:jc w:val="center"/>
        <w:outlineLvl w:val="0"/>
        <w:rPr>
          <w:b/>
          <w:bCs/>
          <w:sz w:val="22"/>
          <w:szCs w:val="22"/>
        </w:rPr>
      </w:pPr>
      <w:r w:rsidRPr="00885F2C">
        <w:rPr>
          <w:b/>
          <w:bCs/>
          <w:sz w:val="22"/>
          <w:szCs w:val="22"/>
        </w:rPr>
        <w:t>ЗАКЛЮЧИТЕЛЬНЫЕ ПОЛОЖЕНИЯ.</w:t>
      </w:r>
    </w:p>
    <w:p w:rsidR="00B01F1D" w:rsidRPr="002D0D86" w:rsidRDefault="00B01F1D" w:rsidP="00B01F1D">
      <w:pPr>
        <w:widowControl w:val="0"/>
        <w:numPr>
          <w:ilvl w:val="1"/>
          <w:numId w:val="2"/>
        </w:numPr>
        <w:shd w:val="clear" w:color="auto" w:fill="FFFFFF"/>
        <w:tabs>
          <w:tab w:val="num" w:pos="-5040"/>
          <w:tab w:val="num" w:pos="999"/>
        </w:tabs>
        <w:autoSpaceDE w:val="0"/>
        <w:autoSpaceDN w:val="0"/>
        <w:adjustRightInd w:val="0"/>
        <w:ind w:left="0" w:right="-2" w:firstLine="567"/>
        <w:jc w:val="both"/>
        <w:outlineLvl w:val="0"/>
        <w:rPr>
          <w:spacing w:val="5"/>
          <w:sz w:val="22"/>
          <w:szCs w:val="22"/>
        </w:rPr>
      </w:pPr>
      <w:proofErr w:type="gramStart"/>
      <w:r w:rsidRPr="002D0D86">
        <w:rPr>
          <w:spacing w:val="5"/>
          <w:sz w:val="22"/>
          <w:szCs w:val="22"/>
        </w:rPr>
        <w:t xml:space="preserve">Сведения о деятельности Сторон, полученные ими при заключении, изменении (дополнении), исполнении и расторжении Договора, а также сведения, вытекающие из содержания Договора, являются коммерческой тайной и не подлежат разглашению третьим лицам, за исключением </w:t>
      </w:r>
      <w:proofErr w:type="spellStart"/>
      <w:r w:rsidRPr="002D0D86">
        <w:rPr>
          <w:spacing w:val="5"/>
          <w:sz w:val="22"/>
          <w:szCs w:val="22"/>
        </w:rPr>
        <w:t>энергосбытовой</w:t>
      </w:r>
      <w:proofErr w:type="spellEnd"/>
      <w:r w:rsidRPr="002D0D86">
        <w:rPr>
          <w:spacing w:val="5"/>
          <w:sz w:val="22"/>
          <w:szCs w:val="22"/>
        </w:rPr>
        <w:t xml:space="preserve"> компании, кроме как в случаях, предусмотренных действующим законодательством или по соглашению Сторон, в течение срока действия Договора и в течение трёх лет после его окончания.</w:t>
      </w:r>
      <w:proofErr w:type="gramEnd"/>
    </w:p>
    <w:p w:rsidR="00B01F1D" w:rsidRPr="002D0D86" w:rsidRDefault="00B01F1D" w:rsidP="00B01F1D">
      <w:pPr>
        <w:widowControl w:val="0"/>
        <w:numPr>
          <w:ilvl w:val="1"/>
          <w:numId w:val="2"/>
        </w:numPr>
        <w:shd w:val="clear" w:color="auto" w:fill="FFFFFF"/>
        <w:tabs>
          <w:tab w:val="num" w:pos="-5040"/>
          <w:tab w:val="num" w:pos="999"/>
        </w:tabs>
        <w:autoSpaceDE w:val="0"/>
        <w:autoSpaceDN w:val="0"/>
        <w:adjustRightInd w:val="0"/>
        <w:ind w:left="0" w:right="-2" w:firstLine="567"/>
        <w:jc w:val="both"/>
        <w:outlineLvl w:val="0"/>
        <w:rPr>
          <w:spacing w:val="5"/>
          <w:sz w:val="22"/>
          <w:szCs w:val="22"/>
        </w:rPr>
      </w:pPr>
      <w:proofErr w:type="gramStart"/>
      <w:r w:rsidRPr="002D0D86">
        <w:rPr>
          <w:spacing w:val="5"/>
          <w:sz w:val="22"/>
          <w:szCs w:val="22"/>
        </w:rPr>
        <w:t>Каждая из сторон в случае принятия их уполномоченными органами управления решения о реорганизации или ликвидации, при внесении изменений в учредительные документы относительно наименования и места нахождения, при смене руководителя, при изменении банковских реквизитов и иных данных, влияющих на надлежащее исполнение предусмотренных Договором обязательств, в срок не более 10 рабочих дней с момента принятия соответствующего решения (внесения изменений), обязана письменно известить</w:t>
      </w:r>
      <w:proofErr w:type="gramEnd"/>
      <w:r w:rsidRPr="002D0D86">
        <w:rPr>
          <w:spacing w:val="5"/>
          <w:sz w:val="22"/>
          <w:szCs w:val="22"/>
        </w:rPr>
        <w:t xml:space="preserve"> другую Сторону о принятых решениях и произошедших изменениях.</w:t>
      </w:r>
    </w:p>
    <w:p w:rsidR="00B01F1D" w:rsidRDefault="00B01F1D" w:rsidP="00B01F1D">
      <w:pPr>
        <w:widowControl w:val="0"/>
        <w:numPr>
          <w:ilvl w:val="1"/>
          <w:numId w:val="2"/>
        </w:numPr>
        <w:shd w:val="clear" w:color="auto" w:fill="FFFFFF"/>
        <w:tabs>
          <w:tab w:val="num" w:pos="-5040"/>
          <w:tab w:val="num" w:pos="999"/>
        </w:tabs>
        <w:autoSpaceDE w:val="0"/>
        <w:autoSpaceDN w:val="0"/>
        <w:adjustRightInd w:val="0"/>
        <w:ind w:left="0" w:right="-2" w:firstLine="567"/>
        <w:jc w:val="both"/>
        <w:outlineLvl w:val="0"/>
        <w:rPr>
          <w:spacing w:val="5"/>
          <w:sz w:val="22"/>
          <w:szCs w:val="22"/>
        </w:rPr>
      </w:pPr>
      <w:r w:rsidRPr="002D0D86">
        <w:rPr>
          <w:spacing w:val="5"/>
          <w:sz w:val="22"/>
          <w:szCs w:val="22"/>
        </w:rPr>
        <w:t>При разрешении вопросов, не урегулированных настоящим Договором, Стороны учитывают взаимные интересы и руководствуются действующим законодательством РФ.</w:t>
      </w:r>
    </w:p>
    <w:p w:rsidR="00B01F1D" w:rsidRPr="002D0D86" w:rsidRDefault="00B01F1D" w:rsidP="00B01F1D">
      <w:pPr>
        <w:widowControl w:val="0"/>
        <w:numPr>
          <w:ilvl w:val="1"/>
          <w:numId w:val="2"/>
        </w:numPr>
        <w:shd w:val="clear" w:color="auto" w:fill="FFFFFF"/>
        <w:tabs>
          <w:tab w:val="num" w:pos="-5040"/>
          <w:tab w:val="num" w:pos="999"/>
        </w:tabs>
        <w:autoSpaceDE w:val="0"/>
        <w:autoSpaceDN w:val="0"/>
        <w:adjustRightInd w:val="0"/>
        <w:ind w:left="0" w:right="-2" w:firstLine="567"/>
        <w:jc w:val="both"/>
        <w:outlineLvl w:val="0"/>
        <w:rPr>
          <w:spacing w:val="5"/>
          <w:sz w:val="22"/>
          <w:szCs w:val="22"/>
        </w:rPr>
      </w:pPr>
      <w:r w:rsidRPr="002D0D86">
        <w:rPr>
          <w:spacing w:val="5"/>
          <w:sz w:val="22"/>
          <w:szCs w:val="22"/>
        </w:rPr>
        <w:t>Все споры, разногласия и требования, возникающие из настоящего договора или в связи с ним, в том числе связанные с его исполнением, изменением, расторжением, прекращением и действительностью, подлежат разрешению в Арбитражном суде Ульяновской области.</w:t>
      </w:r>
    </w:p>
    <w:p w:rsidR="00B01F1D" w:rsidRPr="002D0D86" w:rsidRDefault="00B01F1D" w:rsidP="00B01F1D">
      <w:pPr>
        <w:widowControl w:val="0"/>
        <w:numPr>
          <w:ilvl w:val="1"/>
          <w:numId w:val="2"/>
        </w:numPr>
        <w:shd w:val="clear" w:color="auto" w:fill="FFFFFF"/>
        <w:tabs>
          <w:tab w:val="num" w:pos="-5040"/>
          <w:tab w:val="num" w:pos="999"/>
        </w:tabs>
        <w:autoSpaceDE w:val="0"/>
        <w:autoSpaceDN w:val="0"/>
        <w:adjustRightInd w:val="0"/>
        <w:ind w:left="0" w:right="-2" w:firstLine="567"/>
        <w:jc w:val="both"/>
        <w:outlineLvl w:val="0"/>
        <w:rPr>
          <w:spacing w:val="5"/>
          <w:sz w:val="22"/>
          <w:szCs w:val="22"/>
        </w:rPr>
      </w:pPr>
      <w:r w:rsidRPr="002D0D86">
        <w:rPr>
          <w:spacing w:val="5"/>
          <w:sz w:val="22"/>
          <w:szCs w:val="22"/>
        </w:rPr>
        <w:t>Любые изменения и дополнения к Договору, влияющие на изменение его существенных условий, действительны только при условии оформления их в письменном виде и подписания обеими Сторонами, в виде дополнительных соглашений.</w:t>
      </w:r>
    </w:p>
    <w:p w:rsidR="00B01F1D" w:rsidRDefault="00B01F1D" w:rsidP="00B01F1D">
      <w:pPr>
        <w:widowControl w:val="0"/>
        <w:numPr>
          <w:ilvl w:val="1"/>
          <w:numId w:val="2"/>
        </w:numPr>
        <w:shd w:val="clear" w:color="auto" w:fill="FFFFFF"/>
        <w:tabs>
          <w:tab w:val="num" w:pos="-5040"/>
          <w:tab w:val="num" w:pos="999"/>
        </w:tabs>
        <w:autoSpaceDE w:val="0"/>
        <w:autoSpaceDN w:val="0"/>
        <w:adjustRightInd w:val="0"/>
        <w:ind w:left="0" w:right="-2" w:firstLine="567"/>
        <w:jc w:val="both"/>
        <w:outlineLvl w:val="0"/>
        <w:rPr>
          <w:spacing w:val="5"/>
          <w:sz w:val="22"/>
          <w:szCs w:val="22"/>
        </w:rPr>
      </w:pPr>
      <w:r w:rsidRPr="002D0D86">
        <w:rPr>
          <w:spacing w:val="5"/>
          <w:sz w:val="22"/>
          <w:szCs w:val="22"/>
        </w:rPr>
        <w:t xml:space="preserve">Договор </w:t>
      </w:r>
      <w:r>
        <w:rPr>
          <w:spacing w:val="5"/>
          <w:sz w:val="22"/>
          <w:szCs w:val="22"/>
        </w:rPr>
        <w:t xml:space="preserve">  </w:t>
      </w:r>
      <w:r w:rsidRPr="002D0D86">
        <w:rPr>
          <w:spacing w:val="5"/>
          <w:sz w:val="22"/>
          <w:szCs w:val="22"/>
        </w:rPr>
        <w:t xml:space="preserve">составлен в двух экземплярах, </w:t>
      </w:r>
      <w:r>
        <w:rPr>
          <w:spacing w:val="5"/>
          <w:sz w:val="22"/>
          <w:szCs w:val="22"/>
        </w:rPr>
        <w:t xml:space="preserve"> </w:t>
      </w:r>
      <w:r w:rsidRPr="002D0D86">
        <w:rPr>
          <w:spacing w:val="5"/>
          <w:sz w:val="22"/>
          <w:szCs w:val="22"/>
        </w:rPr>
        <w:t xml:space="preserve">имеющих равную юридическую силу, </w:t>
      </w:r>
      <w:r>
        <w:rPr>
          <w:spacing w:val="5"/>
          <w:sz w:val="22"/>
          <w:szCs w:val="22"/>
        </w:rPr>
        <w:t xml:space="preserve"> </w:t>
      </w:r>
      <w:r w:rsidRPr="002D0D86">
        <w:rPr>
          <w:spacing w:val="5"/>
          <w:sz w:val="22"/>
          <w:szCs w:val="22"/>
        </w:rPr>
        <w:t>по одному</w:t>
      </w:r>
      <w:r>
        <w:rPr>
          <w:spacing w:val="5"/>
          <w:sz w:val="22"/>
          <w:szCs w:val="22"/>
        </w:rPr>
        <w:t xml:space="preserve"> д</w:t>
      </w:r>
      <w:r w:rsidRPr="009E1A09">
        <w:rPr>
          <w:spacing w:val="5"/>
          <w:sz w:val="22"/>
          <w:szCs w:val="22"/>
        </w:rPr>
        <w:t>ля каждой из Сторон.</w:t>
      </w:r>
    </w:p>
    <w:p w:rsidR="00B01F1D" w:rsidRDefault="00B01F1D" w:rsidP="00B01F1D">
      <w:pPr>
        <w:widowControl w:val="0"/>
        <w:numPr>
          <w:ilvl w:val="0"/>
          <w:numId w:val="2"/>
        </w:numPr>
        <w:shd w:val="clear" w:color="auto" w:fill="FFFFFF"/>
        <w:tabs>
          <w:tab w:val="num" w:pos="-5040"/>
        </w:tabs>
        <w:autoSpaceDE w:val="0"/>
        <w:autoSpaceDN w:val="0"/>
        <w:adjustRightInd w:val="0"/>
        <w:ind w:left="0" w:right="-2" w:firstLine="0"/>
        <w:jc w:val="center"/>
        <w:outlineLvl w:val="0"/>
        <w:rPr>
          <w:b/>
          <w:bCs/>
          <w:sz w:val="22"/>
          <w:szCs w:val="22"/>
        </w:rPr>
      </w:pPr>
      <w:r w:rsidRPr="00BD0035">
        <w:rPr>
          <w:b/>
          <w:bCs/>
          <w:sz w:val="22"/>
          <w:szCs w:val="22"/>
        </w:rPr>
        <w:t>ПРИЛОЖЕНИЯ К ДОГОВОРУ</w:t>
      </w:r>
    </w:p>
    <w:p w:rsidR="00B01F1D" w:rsidRPr="002D0D86" w:rsidRDefault="00B01F1D" w:rsidP="00B01F1D">
      <w:pPr>
        <w:widowControl w:val="0"/>
        <w:shd w:val="clear" w:color="auto" w:fill="FFFFFF"/>
        <w:tabs>
          <w:tab w:val="left" w:pos="1134"/>
        </w:tabs>
        <w:autoSpaceDE w:val="0"/>
        <w:autoSpaceDN w:val="0"/>
        <w:adjustRightInd w:val="0"/>
        <w:ind w:right="-2" w:firstLine="567"/>
        <w:jc w:val="both"/>
        <w:outlineLvl w:val="0"/>
        <w:rPr>
          <w:spacing w:val="5"/>
          <w:sz w:val="22"/>
          <w:szCs w:val="22"/>
        </w:rPr>
      </w:pPr>
      <w:r w:rsidRPr="002D0D86">
        <w:rPr>
          <w:spacing w:val="5"/>
          <w:sz w:val="22"/>
          <w:szCs w:val="22"/>
        </w:rPr>
        <w:t>Все приложения, указанные в настоящем пункте, являются неотъемлемыми частями настоящего Договора:</w:t>
      </w:r>
    </w:p>
    <w:p w:rsidR="00B01F1D" w:rsidRDefault="00B01F1D" w:rsidP="00B01F1D">
      <w:pPr>
        <w:pStyle w:val="a3"/>
        <w:numPr>
          <w:ilvl w:val="1"/>
          <w:numId w:val="2"/>
        </w:numPr>
        <w:tabs>
          <w:tab w:val="left" w:pos="1134"/>
        </w:tabs>
        <w:ind w:left="0" w:firstLine="567"/>
        <w:rPr>
          <w:sz w:val="22"/>
          <w:szCs w:val="22"/>
        </w:rPr>
      </w:pPr>
      <w:r w:rsidRPr="002D0D86">
        <w:rPr>
          <w:sz w:val="22"/>
          <w:szCs w:val="22"/>
        </w:rPr>
        <w:t>Приложение № 1 – «Перечень точек поставки</w:t>
      </w:r>
      <w:r>
        <w:rPr>
          <w:sz w:val="22"/>
          <w:szCs w:val="22"/>
        </w:rPr>
        <w:t xml:space="preserve"> электрической энергии</w:t>
      </w:r>
      <w:r w:rsidRPr="002D0D86">
        <w:rPr>
          <w:sz w:val="22"/>
          <w:szCs w:val="22"/>
        </w:rPr>
        <w:t xml:space="preserve"> и их технические характеристики»</w:t>
      </w:r>
      <w:r>
        <w:rPr>
          <w:sz w:val="22"/>
          <w:szCs w:val="22"/>
        </w:rPr>
        <w:t>;</w:t>
      </w:r>
    </w:p>
    <w:p w:rsidR="00B01F1D" w:rsidRDefault="00B01F1D" w:rsidP="00B01F1D">
      <w:pPr>
        <w:pStyle w:val="a3"/>
        <w:numPr>
          <w:ilvl w:val="1"/>
          <w:numId w:val="2"/>
        </w:numPr>
        <w:tabs>
          <w:tab w:val="left" w:pos="1134"/>
        </w:tabs>
        <w:ind w:left="0" w:firstLine="567"/>
        <w:rPr>
          <w:sz w:val="22"/>
          <w:szCs w:val="22"/>
        </w:rPr>
      </w:pPr>
      <w:r w:rsidRPr="001D03D9">
        <w:rPr>
          <w:sz w:val="22"/>
          <w:szCs w:val="22"/>
        </w:rPr>
        <w:t>Приложение № 2 – «</w:t>
      </w:r>
      <w:r w:rsidRPr="00501F45">
        <w:rPr>
          <w:sz w:val="22"/>
          <w:szCs w:val="22"/>
        </w:rPr>
        <w:t>Д</w:t>
      </w:r>
      <w:r>
        <w:rPr>
          <w:sz w:val="22"/>
          <w:szCs w:val="22"/>
        </w:rPr>
        <w:t>оговорные величины объемов передачи электроэнергии и плановые объемы мощности</w:t>
      </w:r>
      <w:r w:rsidRPr="001D03D9">
        <w:rPr>
          <w:sz w:val="22"/>
          <w:szCs w:val="22"/>
        </w:rPr>
        <w:t>»</w:t>
      </w:r>
      <w:r>
        <w:rPr>
          <w:sz w:val="22"/>
          <w:szCs w:val="22"/>
        </w:rPr>
        <w:t>;</w:t>
      </w:r>
    </w:p>
    <w:p w:rsidR="00B01F1D" w:rsidRDefault="00B01F1D" w:rsidP="00B01F1D">
      <w:pPr>
        <w:pStyle w:val="a3"/>
        <w:numPr>
          <w:ilvl w:val="1"/>
          <w:numId w:val="2"/>
        </w:numPr>
        <w:tabs>
          <w:tab w:val="left" w:pos="1134"/>
        </w:tabs>
        <w:ind w:left="0" w:firstLine="567"/>
        <w:rPr>
          <w:sz w:val="22"/>
          <w:szCs w:val="22"/>
        </w:rPr>
      </w:pPr>
      <w:r w:rsidRPr="001D03D9">
        <w:rPr>
          <w:sz w:val="22"/>
          <w:szCs w:val="22"/>
        </w:rPr>
        <w:t xml:space="preserve">Приложение № </w:t>
      </w:r>
      <w:r w:rsidR="00086897">
        <w:rPr>
          <w:sz w:val="22"/>
          <w:szCs w:val="22"/>
        </w:rPr>
        <w:t>3</w:t>
      </w:r>
      <w:r w:rsidRPr="001D03D9">
        <w:rPr>
          <w:sz w:val="22"/>
          <w:szCs w:val="22"/>
        </w:rPr>
        <w:t xml:space="preserve"> – «Акт проверки расчетного прибора учета» - форма акта</w:t>
      </w:r>
      <w:r>
        <w:rPr>
          <w:sz w:val="22"/>
          <w:szCs w:val="22"/>
        </w:rPr>
        <w:t>;</w:t>
      </w:r>
    </w:p>
    <w:p w:rsidR="00B01F1D" w:rsidRDefault="00B01F1D" w:rsidP="00B01F1D">
      <w:pPr>
        <w:pStyle w:val="a3"/>
        <w:numPr>
          <w:ilvl w:val="1"/>
          <w:numId w:val="2"/>
        </w:numPr>
        <w:tabs>
          <w:tab w:val="left" w:pos="1134"/>
        </w:tabs>
        <w:ind w:left="0" w:firstLine="567"/>
        <w:rPr>
          <w:sz w:val="22"/>
          <w:szCs w:val="22"/>
        </w:rPr>
      </w:pPr>
      <w:r w:rsidRPr="001D03D9">
        <w:rPr>
          <w:sz w:val="22"/>
          <w:szCs w:val="22"/>
        </w:rPr>
        <w:t xml:space="preserve">Приложение № </w:t>
      </w:r>
      <w:r w:rsidR="00086897">
        <w:rPr>
          <w:sz w:val="22"/>
          <w:szCs w:val="22"/>
        </w:rPr>
        <w:t>4</w:t>
      </w:r>
      <w:r w:rsidRPr="001D03D9">
        <w:rPr>
          <w:sz w:val="22"/>
          <w:szCs w:val="22"/>
        </w:rPr>
        <w:t xml:space="preserve"> – «Акт об объемах переданной Потребителю электрической энергии» - форма акта</w:t>
      </w:r>
      <w:r>
        <w:rPr>
          <w:sz w:val="22"/>
          <w:szCs w:val="22"/>
        </w:rPr>
        <w:t>;</w:t>
      </w:r>
    </w:p>
    <w:p w:rsidR="00B01F1D" w:rsidRDefault="00B01F1D" w:rsidP="00B01F1D">
      <w:pPr>
        <w:pStyle w:val="a3"/>
        <w:numPr>
          <w:ilvl w:val="1"/>
          <w:numId w:val="2"/>
        </w:numPr>
        <w:tabs>
          <w:tab w:val="left" w:pos="1134"/>
        </w:tabs>
        <w:ind w:left="0" w:firstLine="567"/>
        <w:rPr>
          <w:sz w:val="22"/>
          <w:szCs w:val="22"/>
        </w:rPr>
      </w:pPr>
      <w:r w:rsidRPr="001D03D9">
        <w:rPr>
          <w:sz w:val="22"/>
          <w:szCs w:val="22"/>
        </w:rPr>
        <w:t xml:space="preserve">Приложение № </w:t>
      </w:r>
      <w:r w:rsidR="00086897">
        <w:rPr>
          <w:sz w:val="22"/>
          <w:szCs w:val="22"/>
        </w:rPr>
        <w:t>5</w:t>
      </w:r>
      <w:r w:rsidRPr="001D03D9">
        <w:rPr>
          <w:sz w:val="22"/>
          <w:szCs w:val="22"/>
        </w:rPr>
        <w:t xml:space="preserve"> – «Акт снятия показаний приборов учёта электрической энергии» - форма акта</w:t>
      </w:r>
      <w:r>
        <w:rPr>
          <w:sz w:val="22"/>
          <w:szCs w:val="22"/>
        </w:rPr>
        <w:t>;</w:t>
      </w:r>
    </w:p>
    <w:p w:rsidR="00B01F1D" w:rsidRDefault="00B01F1D" w:rsidP="00B01F1D">
      <w:pPr>
        <w:pStyle w:val="a3"/>
        <w:numPr>
          <w:ilvl w:val="1"/>
          <w:numId w:val="2"/>
        </w:numPr>
        <w:tabs>
          <w:tab w:val="left" w:pos="1134"/>
        </w:tabs>
        <w:ind w:left="0" w:firstLine="567"/>
        <w:rPr>
          <w:sz w:val="22"/>
          <w:szCs w:val="22"/>
        </w:rPr>
      </w:pPr>
      <w:r w:rsidRPr="001D03D9">
        <w:rPr>
          <w:sz w:val="22"/>
          <w:szCs w:val="22"/>
        </w:rPr>
        <w:t xml:space="preserve">Приложение № </w:t>
      </w:r>
      <w:r w:rsidR="00086897">
        <w:rPr>
          <w:sz w:val="22"/>
          <w:szCs w:val="22"/>
        </w:rPr>
        <w:t>6</w:t>
      </w:r>
      <w:r w:rsidRPr="001D03D9">
        <w:rPr>
          <w:sz w:val="22"/>
          <w:szCs w:val="22"/>
        </w:rPr>
        <w:t xml:space="preserve"> – «Акт об оказании услуги по передаче электрической энергии» - форма акта</w:t>
      </w:r>
      <w:r>
        <w:rPr>
          <w:sz w:val="22"/>
          <w:szCs w:val="22"/>
        </w:rPr>
        <w:t>;</w:t>
      </w:r>
    </w:p>
    <w:p w:rsidR="00B01F1D" w:rsidRDefault="00B01F1D" w:rsidP="00B01F1D">
      <w:pPr>
        <w:pStyle w:val="a3"/>
        <w:numPr>
          <w:ilvl w:val="1"/>
          <w:numId w:val="2"/>
        </w:numPr>
        <w:tabs>
          <w:tab w:val="left" w:pos="1134"/>
        </w:tabs>
        <w:ind w:left="0" w:firstLine="567"/>
        <w:rPr>
          <w:sz w:val="22"/>
          <w:szCs w:val="22"/>
        </w:rPr>
      </w:pPr>
      <w:r w:rsidRPr="001D03D9">
        <w:rPr>
          <w:spacing w:val="-1"/>
          <w:sz w:val="22"/>
          <w:szCs w:val="22"/>
        </w:rPr>
        <w:t xml:space="preserve">Приложение № </w:t>
      </w:r>
      <w:r w:rsidR="00086897">
        <w:rPr>
          <w:spacing w:val="-1"/>
          <w:sz w:val="22"/>
          <w:szCs w:val="22"/>
        </w:rPr>
        <w:t>7</w:t>
      </w:r>
      <w:r w:rsidRPr="001D03D9">
        <w:rPr>
          <w:sz w:val="22"/>
          <w:szCs w:val="22"/>
        </w:rPr>
        <w:t xml:space="preserve"> – «Акт согласования аварийной и технологической брони» - форма акта</w:t>
      </w:r>
      <w:r>
        <w:rPr>
          <w:sz w:val="22"/>
          <w:szCs w:val="22"/>
        </w:rPr>
        <w:t>;</w:t>
      </w:r>
    </w:p>
    <w:p w:rsidR="00B01F1D" w:rsidRDefault="00B01F1D" w:rsidP="00B01F1D">
      <w:pPr>
        <w:pStyle w:val="a5"/>
        <w:widowControl w:val="0"/>
        <w:numPr>
          <w:ilvl w:val="0"/>
          <w:numId w:val="2"/>
        </w:numPr>
        <w:shd w:val="clear" w:color="auto" w:fill="FFFFFF"/>
        <w:autoSpaceDE w:val="0"/>
        <w:autoSpaceDN w:val="0"/>
        <w:adjustRightInd w:val="0"/>
        <w:jc w:val="center"/>
        <w:outlineLvl w:val="0"/>
        <w:rPr>
          <w:b/>
          <w:bCs/>
          <w:sz w:val="22"/>
          <w:szCs w:val="22"/>
        </w:rPr>
      </w:pPr>
      <w:r w:rsidRPr="00BD0035">
        <w:rPr>
          <w:b/>
          <w:bCs/>
          <w:color w:val="000000"/>
          <w:sz w:val="22"/>
          <w:szCs w:val="22"/>
        </w:rPr>
        <w:t>ЮРИДИЧЕСКИЕ</w:t>
      </w:r>
      <w:r w:rsidRPr="00BD0035">
        <w:rPr>
          <w:b/>
          <w:bCs/>
          <w:sz w:val="22"/>
          <w:szCs w:val="22"/>
        </w:rPr>
        <w:t xml:space="preserve"> АДРЕСА И БАНКОВСКИЕ РЕКВИЗИТЫ СТОРОН:</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45"/>
        <w:gridCol w:w="4502"/>
      </w:tblGrid>
      <w:tr w:rsidR="004A765D" w:rsidRPr="00D16742" w:rsidTr="004A765D">
        <w:trPr>
          <w:trHeight w:val="553"/>
        </w:trPr>
        <w:tc>
          <w:tcPr>
            <w:tcW w:w="5245" w:type="dxa"/>
            <w:tcBorders>
              <w:top w:val="single" w:sz="4" w:space="0" w:color="000000"/>
              <w:left w:val="single" w:sz="4" w:space="0" w:color="000000"/>
              <w:bottom w:val="single" w:sz="4" w:space="0" w:color="000000"/>
              <w:right w:val="single" w:sz="4" w:space="0" w:color="auto"/>
            </w:tcBorders>
          </w:tcPr>
          <w:p w:rsidR="004A765D" w:rsidRPr="00D16742" w:rsidRDefault="004A765D" w:rsidP="004A765D">
            <w:pPr>
              <w:pStyle w:val="1"/>
              <w:spacing w:after="0" w:line="240" w:lineRule="auto"/>
              <w:ind w:left="0"/>
              <w:jc w:val="center"/>
              <w:rPr>
                <w:rFonts w:ascii="Times New Roman" w:hAnsi="Times New Roman" w:cs="Times New Roman"/>
                <w:b/>
                <w:bCs/>
              </w:rPr>
            </w:pPr>
            <w:r w:rsidRPr="00D16742">
              <w:rPr>
                <w:rFonts w:ascii="Times New Roman" w:hAnsi="Times New Roman" w:cs="Times New Roman"/>
                <w:b/>
                <w:bCs/>
              </w:rPr>
              <w:t>«Потребитель услуг»</w:t>
            </w:r>
          </w:p>
          <w:p w:rsidR="004A765D" w:rsidRPr="00D16742" w:rsidRDefault="004A765D" w:rsidP="004A765D">
            <w:pPr>
              <w:pStyle w:val="1"/>
              <w:spacing w:after="0" w:line="240" w:lineRule="auto"/>
              <w:ind w:left="0"/>
              <w:jc w:val="center"/>
              <w:rPr>
                <w:rFonts w:ascii="Times New Roman" w:hAnsi="Times New Roman" w:cs="Times New Roman"/>
                <w:b/>
                <w:bCs/>
              </w:rPr>
            </w:pPr>
          </w:p>
        </w:tc>
        <w:tc>
          <w:tcPr>
            <w:tcW w:w="4502" w:type="dxa"/>
            <w:tcBorders>
              <w:top w:val="single" w:sz="4" w:space="0" w:color="000000"/>
              <w:left w:val="single" w:sz="4" w:space="0" w:color="auto"/>
              <w:bottom w:val="single" w:sz="4" w:space="0" w:color="000000"/>
              <w:right w:val="single" w:sz="4" w:space="0" w:color="000000"/>
            </w:tcBorders>
          </w:tcPr>
          <w:p w:rsidR="004A765D" w:rsidRPr="00D16742" w:rsidRDefault="004A765D" w:rsidP="004A765D">
            <w:pPr>
              <w:pStyle w:val="1"/>
              <w:spacing w:after="0" w:line="240" w:lineRule="auto"/>
              <w:ind w:left="0"/>
              <w:jc w:val="center"/>
              <w:rPr>
                <w:rFonts w:ascii="Times New Roman" w:hAnsi="Times New Roman" w:cs="Times New Roman"/>
                <w:b/>
                <w:bCs/>
              </w:rPr>
            </w:pPr>
            <w:r>
              <w:rPr>
                <w:rFonts w:ascii="Times New Roman" w:hAnsi="Times New Roman" w:cs="Times New Roman"/>
                <w:b/>
                <w:bCs/>
              </w:rPr>
              <w:t>«Сетевая организация</w:t>
            </w:r>
            <w:r w:rsidRPr="00D16742">
              <w:rPr>
                <w:rFonts w:ascii="Times New Roman" w:hAnsi="Times New Roman" w:cs="Times New Roman"/>
                <w:b/>
                <w:bCs/>
              </w:rPr>
              <w:t>»</w:t>
            </w:r>
          </w:p>
          <w:p w:rsidR="004A765D" w:rsidRPr="00D16742" w:rsidRDefault="004A765D" w:rsidP="004A765D">
            <w:pPr>
              <w:pStyle w:val="1"/>
              <w:spacing w:after="0" w:line="240" w:lineRule="auto"/>
              <w:ind w:left="0"/>
              <w:jc w:val="center"/>
              <w:rPr>
                <w:rFonts w:ascii="Times New Roman" w:hAnsi="Times New Roman" w:cs="Times New Roman"/>
                <w:i/>
              </w:rPr>
            </w:pPr>
            <w:r w:rsidRPr="00D16742">
              <w:rPr>
                <w:rFonts w:ascii="Times New Roman" w:hAnsi="Times New Roman" w:cs="Times New Roman"/>
                <w:b/>
                <w:bCs/>
                <w:i/>
              </w:rPr>
              <w:t>АО «Ульяновская сетевая компания»</w:t>
            </w:r>
          </w:p>
        </w:tc>
      </w:tr>
      <w:tr w:rsidR="00323857" w:rsidRPr="00D16742" w:rsidTr="004A765D">
        <w:trPr>
          <w:trHeight w:val="260"/>
        </w:trPr>
        <w:tc>
          <w:tcPr>
            <w:tcW w:w="5245" w:type="dxa"/>
            <w:tcBorders>
              <w:top w:val="single" w:sz="4" w:space="0" w:color="000000"/>
              <w:left w:val="single" w:sz="4" w:space="0" w:color="000000"/>
              <w:bottom w:val="single" w:sz="4" w:space="0" w:color="000000"/>
              <w:right w:val="single" w:sz="4" w:space="0" w:color="auto"/>
            </w:tcBorders>
          </w:tcPr>
          <w:p w:rsidR="00323857" w:rsidRPr="00562D82" w:rsidRDefault="00323857" w:rsidP="0083135B">
            <w:r>
              <w:t xml:space="preserve">Юридический, почтовый адрес: </w:t>
            </w:r>
          </w:p>
        </w:tc>
        <w:tc>
          <w:tcPr>
            <w:tcW w:w="4502" w:type="dxa"/>
            <w:tcBorders>
              <w:top w:val="single" w:sz="4" w:space="0" w:color="000000"/>
              <w:left w:val="single" w:sz="4" w:space="0" w:color="auto"/>
              <w:bottom w:val="single" w:sz="4" w:space="0" w:color="000000"/>
              <w:right w:val="single" w:sz="4" w:space="0" w:color="000000"/>
            </w:tcBorders>
          </w:tcPr>
          <w:p w:rsidR="00323857" w:rsidRDefault="00323857" w:rsidP="00252F5A">
            <w:r w:rsidRPr="008752A7">
              <w:rPr>
                <w:sz w:val="22"/>
                <w:szCs w:val="22"/>
              </w:rPr>
              <w:t xml:space="preserve">Юридический, </w:t>
            </w:r>
            <w:r>
              <w:rPr>
                <w:sz w:val="22"/>
                <w:szCs w:val="22"/>
              </w:rPr>
              <w:t>почтовый</w:t>
            </w:r>
            <w:r w:rsidRPr="008752A7">
              <w:rPr>
                <w:sz w:val="22"/>
                <w:szCs w:val="22"/>
              </w:rPr>
              <w:t xml:space="preserve"> адрес: 432023,</w:t>
            </w:r>
          </w:p>
          <w:p w:rsidR="00323857" w:rsidRPr="008752A7" w:rsidRDefault="00323857" w:rsidP="00252F5A">
            <w:r w:rsidRPr="008752A7">
              <w:rPr>
                <w:sz w:val="22"/>
                <w:szCs w:val="22"/>
              </w:rPr>
              <w:t xml:space="preserve"> г. Ульяновск, ул. </w:t>
            </w:r>
            <w:proofErr w:type="gramStart"/>
            <w:r w:rsidRPr="008752A7">
              <w:rPr>
                <w:sz w:val="22"/>
                <w:szCs w:val="22"/>
              </w:rPr>
              <w:t>Профсоюзная</w:t>
            </w:r>
            <w:proofErr w:type="gramEnd"/>
            <w:r w:rsidRPr="008752A7">
              <w:rPr>
                <w:sz w:val="22"/>
                <w:szCs w:val="22"/>
              </w:rPr>
              <w:t>,</w:t>
            </w:r>
            <w:r>
              <w:rPr>
                <w:sz w:val="22"/>
                <w:szCs w:val="22"/>
              </w:rPr>
              <w:t xml:space="preserve"> </w:t>
            </w:r>
            <w:r w:rsidRPr="008752A7">
              <w:rPr>
                <w:sz w:val="22"/>
                <w:szCs w:val="22"/>
              </w:rPr>
              <w:t>29</w:t>
            </w:r>
          </w:p>
        </w:tc>
      </w:tr>
      <w:tr w:rsidR="00323857" w:rsidRPr="00D16742" w:rsidTr="00B71DED">
        <w:trPr>
          <w:trHeight w:val="245"/>
        </w:trPr>
        <w:tc>
          <w:tcPr>
            <w:tcW w:w="5245" w:type="dxa"/>
            <w:tcBorders>
              <w:top w:val="single" w:sz="4" w:space="0" w:color="000000"/>
              <w:left w:val="single" w:sz="4" w:space="0" w:color="000000"/>
              <w:bottom w:val="single" w:sz="4" w:space="0" w:color="000000"/>
              <w:right w:val="single" w:sz="4" w:space="0" w:color="auto"/>
            </w:tcBorders>
          </w:tcPr>
          <w:p w:rsidR="00323857" w:rsidRPr="00562D82" w:rsidRDefault="0083135B" w:rsidP="0083135B">
            <w:r>
              <w:t xml:space="preserve">ИНН                                     </w:t>
            </w:r>
            <w:r w:rsidR="00323857">
              <w:t xml:space="preserve">  КПП </w:t>
            </w:r>
          </w:p>
        </w:tc>
        <w:tc>
          <w:tcPr>
            <w:tcW w:w="4502" w:type="dxa"/>
            <w:tcBorders>
              <w:top w:val="single" w:sz="4" w:space="0" w:color="000000"/>
              <w:left w:val="single" w:sz="4" w:space="0" w:color="auto"/>
              <w:bottom w:val="single" w:sz="4" w:space="0" w:color="000000"/>
              <w:right w:val="single" w:sz="4" w:space="0" w:color="000000"/>
            </w:tcBorders>
          </w:tcPr>
          <w:p w:rsidR="00323857" w:rsidRPr="008752A7" w:rsidRDefault="00323857" w:rsidP="007D43AF">
            <w:r w:rsidRPr="008752A7">
              <w:rPr>
                <w:sz w:val="22"/>
                <w:szCs w:val="22"/>
              </w:rPr>
              <w:t xml:space="preserve">ИНН </w:t>
            </w:r>
            <w:r w:rsidR="007D43AF">
              <w:rPr>
                <w:sz w:val="22"/>
                <w:szCs w:val="22"/>
              </w:rPr>
              <w:t xml:space="preserve">                          </w:t>
            </w:r>
            <w:r w:rsidRPr="008752A7">
              <w:rPr>
                <w:sz w:val="22"/>
                <w:szCs w:val="22"/>
              </w:rPr>
              <w:t xml:space="preserve">  КПП </w:t>
            </w:r>
          </w:p>
        </w:tc>
      </w:tr>
      <w:tr w:rsidR="00323857" w:rsidRPr="00D16742" w:rsidTr="004A765D">
        <w:trPr>
          <w:trHeight w:val="611"/>
        </w:trPr>
        <w:tc>
          <w:tcPr>
            <w:tcW w:w="5245" w:type="dxa"/>
            <w:tcBorders>
              <w:top w:val="single" w:sz="4" w:space="0" w:color="000000"/>
              <w:left w:val="single" w:sz="4" w:space="0" w:color="000000"/>
              <w:bottom w:val="single" w:sz="4" w:space="0" w:color="000000"/>
              <w:right w:val="single" w:sz="4" w:space="0" w:color="auto"/>
            </w:tcBorders>
          </w:tcPr>
          <w:p w:rsidR="00323857" w:rsidRPr="00562D82" w:rsidRDefault="00323857" w:rsidP="0083135B">
            <w:proofErr w:type="spellStart"/>
            <w:proofErr w:type="gramStart"/>
            <w:r>
              <w:t>р</w:t>
            </w:r>
            <w:proofErr w:type="spellEnd"/>
            <w:proofErr w:type="gramEnd"/>
            <w:r>
              <w:t xml:space="preserve">/с </w:t>
            </w:r>
          </w:p>
        </w:tc>
        <w:tc>
          <w:tcPr>
            <w:tcW w:w="4502" w:type="dxa"/>
            <w:tcBorders>
              <w:top w:val="single" w:sz="4" w:space="0" w:color="000000"/>
              <w:left w:val="single" w:sz="4" w:space="0" w:color="auto"/>
              <w:bottom w:val="single" w:sz="4" w:space="0" w:color="000000"/>
              <w:right w:val="single" w:sz="4" w:space="0" w:color="000000"/>
            </w:tcBorders>
          </w:tcPr>
          <w:p w:rsidR="007D43AF" w:rsidRPr="008752A7" w:rsidRDefault="00323857" w:rsidP="007D43AF">
            <w:proofErr w:type="spellStart"/>
            <w:proofErr w:type="gramStart"/>
            <w:r w:rsidRPr="008752A7">
              <w:rPr>
                <w:sz w:val="22"/>
                <w:szCs w:val="22"/>
              </w:rPr>
              <w:t>р</w:t>
            </w:r>
            <w:proofErr w:type="spellEnd"/>
            <w:proofErr w:type="gramEnd"/>
            <w:r w:rsidRPr="008752A7">
              <w:rPr>
                <w:sz w:val="22"/>
                <w:szCs w:val="22"/>
              </w:rPr>
              <w:t xml:space="preserve">/с </w:t>
            </w:r>
          </w:p>
          <w:p w:rsidR="00323857" w:rsidRPr="008752A7" w:rsidRDefault="00323857" w:rsidP="00252F5A"/>
        </w:tc>
      </w:tr>
      <w:tr w:rsidR="00323857" w:rsidRPr="00D16742" w:rsidTr="004A7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4"/>
        </w:trPr>
        <w:tc>
          <w:tcPr>
            <w:tcW w:w="5245" w:type="dxa"/>
            <w:tcBorders>
              <w:top w:val="single" w:sz="4" w:space="0" w:color="auto"/>
              <w:left w:val="single" w:sz="4" w:space="0" w:color="auto"/>
              <w:bottom w:val="single" w:sz="4" w:space="0" w:color="auto"/>
              <w:right w:val="single" w:sz="4" w:space="0" w:color="auto"/>
            </w:tcBorders>
          </w:tcPr>
          <w:p w:rsidR="00323857" w:rsidRPr="00562D82" w:rsidRDefault="00323857" w:rsidP="0083135B">
            <w:r>
              <w:t xml:space="preserve">к/с </w:t>
            </w:r>
          </w:p>
        </w:tc>
        <w:tc>
          <w:tcPr>
            <w:tcW w:w="4502" w:type="dxa"/>
            <w:tcBorders>
              <w:top w:val="single" w:sz="4" w:space="0" w:color="auto"/>
              <w:left w:val="single" w:sz="4" w:space="0" w:color="auto"/>
              <w:bottom w:val="single" w:sz="4" w:space="0" w:color="auto"/>
              <w:right w:val="single" w:sz="4" w:space="0" w:color="auto"/>
            </w:tcBorders>
          </w:tcPr>
          <w:p w:rsidR="00323857" w:rsidRPr="008752A7" w:rsidRDefault="00323857" w:rsidP="007D43AF">
            <w:r w:rsidRPr="008752A7">
              <w:rPr>
                <w:sz w:val="22"/>
                <w:szCs w:val="22"/>
              </w:rPr>
              <w:t xml:space="preserve">к/с </w:t>
            </w:r>
            <w:r w:rsidR="007D43AF">
              <w:rPr>
                <w:sz w:val="22"/>
                <w:szCs w:val="22"/>
              </w:rPr>
              <w:t xml:space="preserve"> </w:t>
            </w:r>
          </w:p>
        </w:tc>
      </w:tr>
      <w:tr w:rsidR="00323857" w:rsidRPr="00D16742" w:rsidTr="004A7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3"/>
        </w:trPr>
        <w:tc>
          <w:tcPr>
            <w:tcW w:w="5245" w:type="dxa"/>
            <w:tcBorders>
              <w:top w:val="single" w:sz="4" w:space="0" w:color="auto"/>
              <w:left w:val="single" w:sz="4" w:space="0" w:color="auto"/>
              <w:bottom w:val="single" w:sz="4" w:space="0" w:color="auto"/>
              <w:right w:val="single" w:sz="4" w:space="0" w:color="auto"/>
            </w:tcBorders>
          </w:tcPr>
          <w:p w:rsidR="00323857" w:rsidRPr="00562D82" w:rsidRDefault="00323857" w:rsidP="0083135B">
            <w:r>
              <w:t xml:space="preserve">БИК </w:t>
            </w:r>
          </w:p>
        </w:tc>
        <w:tc>
          <w:tcPr>
            <w:tcW w:w="4502" w:type="dxa"/>
            <w:tcBorders>
              <w:top w:val="single" w:sz="4" w:space="0" w:color="auto"/>
              <w:left w:val="single" w:sz="4" w:space="0" w:color="auto"/>
              <w:bottom w:val="single" w:sz="4" w:space="0" w:color="auto"/>
              <w:right w:val="single" w:sz="4" w:space="0" w:color="auto"/>
            </w:tcBorders>
          </w:tcPr>
          <w:p w:rsidR="00323857" w:rsidRPr="008752A7" w:rsidRDefault="00323857" w:rsidP="007D43AF">
            <w:r w:rsidRPr="008752A7">
              <w:rPr>
                <w:sz w:val="22"/>
                <w:szCs w:val="22"/>
              </w:rPr>
              <w:t xml:space="preserve">БИК </w:t>
            </w:r>
            <w:r w:rsidR="007D43AF">
              <w:rPr>
                <w:sz w:val="22"/>
                <w:szCs w:val="22"/>
              </w:rPr>
              <w:t xml:space="preserve"> </w:t>
            </w:r>
          </w:p>
        </w:tc>
      </w:tr>
      <w:tr w:rsidR="00323857" w:rsidRPr="00D16742" w:rsidTr="004A7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5245" w:type="dxa"/>
            <w:tcBorders>
              <w:top w:val="single" w:sz="4" w:space="0" w:color="auto"/>
              <w:left w:val="single" w:sz="4" w:space="0" w:color="auto"/>
              <w:bottom w:val="single" w:sz="4" w:space="0" w:color="auto"/>
              <w:right w:val="single" w:sz="4" w:space="0" w:color="auto"/>
            </w:tcBorders>
          </w:tcPr>
          <w:p w:rsidR="00323857" w:rsidRPr="00EF148B" w:rsidRDefault="00323857" w:rsidP="004A765D"/>
        </w:tc>
        <w:tc>
          <w:tcPr>
            <w:tcW w:w="4502" w:type="dxa"/>
            <w:tcBorders>
              <w:top w:val="single" w:sz="4" w:space="0" w:color="auto"/>
              <w:left w:val="single" w:sz="4" w:space="0" w:color="auto"/>
              <w:bottom w:val="single" w:sz="4" w:space="0" w:color="auto"/>
              <w:right w:val="single" w:sz="4" w:space="0" w:color="auto"/>
            </w:tcBorders>
          </w:tcPr>
          <w:p w:rsidR="00323857" w:rsidRPr="008752A7" w:rsidRDefault="00323857" w:rsidP="00252F5A">
            <w:r w:rsidRPr="008752A7">
              <w:rPr>
                <w:sz w:val="22"/>
                <w:szCs w:val="22"/>
              </w:rPr>
              <w:t>Тел.:  36-07-22, факс</w:t>
            </w:r>
            <w:proofErr w:type="gramStart"/>
            <w:r w:rsidRPr="008752A7">
              <w:rPr>
                <w:sz w:val="22"/>
                <w:szCs w:val="22"/>
              </w:rPr>
              <w:t xml:space="preserve">.: </w:t>
            </w:r>
            <w:proofErr w:type="gramEnd"/>
            <w:r w:rsidRPr="008752A7">
              <w:rPr>
                <w:sz w:val="22"/>
                <w:szCs w:val="22"/>
              </w:rPr>
              <w:t xml:space="preserve">36-08-02  </w:t>
            </w:r>
          </w:p>
          <w:p w:rsidR="00323857" w:rsidRPr="008752A7" w:rsidRDefault="00323857" w:rsidP="00252F5A">
            <w:r w:rsidRPr="008752A7">
              <w:rPr>
                <w:sz w:val="22"/>
                <w:szCs w:val="22"/>
                <w:lang w:val="en-US"/>
              </w:rPr>
              <w:t>e</w:t>
            </w:r>
            <w:r w:rsidRPr="00477598">
              <w:rPr>
                <w:sz w:val="22"/>
                <w:szCs w:val="22"/>
              </w:rPr>
              <w:t>-</w:t>
            </w:r>
            <w:r w:rsidRPr="008752A7">
              <w:rPr>
                <w:sz w:val="22"/>
                <w:szCs w:val="22"/>
                <w:lang w:val="en-US"/>
              </w:rPr>
              <w:t>mail</w:t>
            </w:r>
            <w:r w:rsidRPr="00477598">
              <w:rPr>
                <w:sz w:val="22"/>
                <w:szCs w:val="22"/>
              </w:rPr>
              <w:t xml:space="preserve">: </w:t>
            </w:r>
            <w:proofErr w:type="spellStart"/>
            <w:r w:rsidRPr="008752A7">
              <w:rPr>
                <w:sz w:val="22"/>
                <w:szCs w:val="22"/>
                <w:lang w:val="en-US"/>
              </w:rPr>
              <w:t>elektro</w:t>
            </w:r>
            <w:proofErr w:type="spellEnd"/>
            <w:r w:rsidRPr="00477598">
              <w:rPr>
                <w:sz w:val="22"/>
                <w:szCs w:val="22"/>
              </w:rPr>
              <w:t>_73@</w:t>
            </w:r>
            <w:r w:rsidRPr="008752A7">
              <w:rPr>
                <w:sz w:val="22"/>
                <w:szCs w:val="22"/>
                <w:lang w:val="en-US"/>
              </w:rPr>
              <w:t>mail</w:t>
            </w:r>
            <w:r w:rsidRPr="00477598">
              <w:rPr>
                <w:sz w:val="22"/>
                <w:szCs w:val="22"/>
              </w:rPr>
              <w:t>.</w:t>
            </w:r>
            <w:proofErr w:type="spellStart"/>
            <w:r w:rsidRPr="008752A7">
              <w:rPr>
                <w:sz w:val="22"/>
                <w:szCs w:val="22"/>
                <w:lang w:val="en-US"/>
              </w:rPr>
              <w:t>ru</w:t>
            </w:r>
            <w:proofErr w:type="spellEnd"/>
          </w:p>
        </w:tc>
      </w:tr>
    </w:tbl>
    <w:p w:rsidR="004A765D" w:rsidRPr="00D16742" w:rsidRDefault="004A765D" w:rsidP="004A765D">
      <w:pPr>
        <w:ind w:firstLine="567"/>
        <w:jc w:val="both"/>
        <w:rPr>
          <w:b/>
          <w:bCs/>
          <w:sz w:val="22"/>
          <w:szCs w:val="22"/>
        </w:rPr>
      </w:pPr>
      <w:r w:rsidRPr="00D16742">
        <w:rPr>
          <w:b/>
          <w:bCs/>
          <w:sz w:val="22"/>
          <w:szCs w:val="22"/>
        </w:rPr>
        <w:t xml:space="preserve">      </w:t>
      </w:r>
    </w:p>
    <w:tbl>
      <w:tblPr>
        <w:tblW w:w="10512" w:type="dxa"/>
        <w:jc w:val="center"/>
        <w:tblLayout w:type="fixed"/>
        <w:tblLook w:val="0000"/>
      </w:tblPr>
      <w:tblGrid>
        <w:gridCol w:w="5253"/>
        <w:gridCol w:w="5259"/>
      </w:tblGrid>
      <w:tr w:rsidR="004A765D" w:rsidRPr="00D16742" w:rsidTr="004A765D">
        <w:trPr>
          <w:trHeight w:val="431"/>
          <w:jc w:val="center"/>
        </w:trPr>
        <w:tc>
          <w:tcPr>
            <w:tcW w:w="5253" w:type="dxa"/>
          </w:tcPr>
          <w:p w:rsidR="004A765D" w:rsidRDefault="004A765D" w:rsidP="004A765D">
            <w:pPr>
              <w:ind w:right="-42"/>
              <w:rPr>
                <w:b/>
                <w:bCs/>
              </w:rPr>
            </w:pPr>
          </w:p>
          <w:p w:rsidR="004A765D" w:rsidRPr="00D16742" w:rsidRDefault="004A765D" w:rsidP="004A765D">
            <w:pPr>
              <w:ind w:right="-42"/>
              <w:rPr>
                <w:b/>
                <w:bCs/>
              </w:rPr>
            </w:pPr>
          </w:p>
        </w:tc>
        <w:tc>
          <w:tcPr>
            <w:tcW w:w="5259" w:type="dxa"/>
          </w:tcPr>
          <w:p w:rsidR="004A765D" w:rsidRPr="00D16742" w:rsidRDefault="004A765D" w:rsidP="004A765D">
            <w:pPr>
              <w:ind w:right="-42"/>
              <w:rPr>
                <w:b/>
                <w:bCs/>
              </w:rPr>
            </w:pPr>
          </w:p>
        </w:tc>
      </w:tr>
      <w:tr w:rsidR="004A765D" w:rsidRPr="004E1108" w:rsidTr="004A765D">
        <w:trPr>
          <w:trHeight w:val="1337"/>
          <w:jc w:val="center"/>
        </w:trPr>
        <w:tc>
          <w:tcPr>
            <w:tcW w:w="5253" w:type="dxa"/>
          </w:tcPr>
          <w:p w:rsidR="004A765D" w:rsidRPr="00D16742" w:rsidRDefault="004A765D" w:rsidP="004A765D">
            <w:pPr>
              <w:ind w:right="-42" w:firstLine="684"/>
            </w:pPr>
            <w:r w:rsidRPr="00D16742">
              <w:rPr>
                <w:sz w:val="22"/>
                <w:szCs w:val="22"/>
              </w:rPr>
              <w:lastRenderedPageBreak/>
              <w:t>______________________</w:t>
            </w:r>
            <w:r>
              <w:rPr>
                <w:sz w:val="22"/>
                <w:szCs w:val="22"/>
              </w:rPr>
              <w:t xml:space="preserve"> </w:t>
            </w:r>
          </w:p>
          <w:p w:rsidR="004A765D" w:rsidRPr="00D16742" w:rsidRDefault="004A765D" w:rsidP="004A765D">
            <w:pPr>
              <w:ind w:right="-42" w:firstLine="684"/>
            </w:pPr>
            <w:r w:rsidRPr="00D16742">
              <w:rPr>
                <w:sz w:val="22"/>
                <w:szCs w:val="22"/>
              </w:rPr>
              <w:t>М.П.</w:t>
            </w:r>
          </w:p>
        </w:tc>
        <w:tc>
          <w:tcPr>
            <w:tcW w:w="5259" w:type="dxa"/>
          </w:tcPr>
          <w:p w:rsidR="004A765D" w:rsidRPr="00D16742" w:rsidRDefault="004A765D" w:rsidP="004A765D">
            <w:pPr>
              <w:ind w:right="-42" w:firstLine="684"/>
            </w:pPr>
            <w:r w:rsidRPr="00D16742">
              <w:rPr>
                <w:sz w:val="22"/>
                <w:szCs w:val="22"/>
              </w:rPr>
              <w:t>______________________</w:t>
            </w:r>
            <w:r>
              <w:rPr>
                <w:sz w:val="22"/>
                <w:szCs w:val="22"/>
              </w:rPr>
              <w:t>С.С. Мизонин</w:t>
            </w:r>
          </w:p>
          <w:p w:rsidR="004A765D" w:rsidRPr="00D16742" w:rsidRDefault="004A765D" w:rsidP="004A765D">
            <w:pPr>
              <w:ind w:right="-42" w:firstLine="684"/>
              <w:jc w:val="center"/>
            </w:pPr>
          </w:p>
          <w:p w:rsidR="004A765D" w:rsidRPr="004E1108" w:rsidRDefault="004A765D" w:rsidP="004A765D">
            <w:pPr>
              <w:ind w:right="-42" w:firstLine="684"/>
            </w:pPr>
            <w:r w:rsidRPr="00D16742">
              <w:rPr>
                <w:sz w:val="22"/>
                <w:szCs w:val="22"/>
              </w:rPr>
              <w:t>М.П.</w:t>
            </w:r>
          </w:p>
        </w:tc>
      </w:tr>
    </w:tbl>
    <w:p w:rsidR="00B01F1D" w:rsidRDefault="00B01F1D" w:rsidP="00B06876"/>
    <w:sectPr w:rsidR="00B01F1D" w:rsidSect="00B06876">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727DD"/>
    <w:multiLevelType w:val="multilevel"/>
    <w:tmpl w:val="304C6458"/>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strike w:val="0"/>
      </w:rPr>
    </w:lvl>
    <w:lvl w:ilvl="2">
      <w:start w:val="1"/>
      <w:numFmt w:val="decimal"/>
      <w:lvlText w:val="%1.%2.%3."/>
      <w:lvlJc w:val="left"/>
      <w:pPr>
        <w:tabs>
          <w:tab w:val="num" w:pos="1430"/>
        </w:tabs>
        <w:ind w:left="1214" w:hanging="504"/>
      </w:pPr>
      <w:rPr>
        <w:i w:val="0"/>
        <w:strike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25970B4"/>
    <w:multiLevelType w:val="hybridMultilevel"/>
    <w:tmpl w:val="E884A9F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nsid w:val="2388554D"/>
    <w:multiLevelType w:val="multilevel"/>
    <w:tmpl w:val="89CE1DDC"/>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9F555B9"/>
    <w:multiLevelType w:val="hybridMultilevel"/>
    <w:tmpl w:val="BF0A8F6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1B1C57"/>
    <w:multiLevelType w:val="multilevel"/>
    <w:tmpl w:val="D6B2FB4A"/>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563964"/>
    <w:multiLevelType w:val="multilevel"/>
    <w:tmpl w:val="2A36A560"/>
    <w:lvl w:ilvl="0">
      <w:start w:val="6"/>
      <w:numFmt w:val="decimal"/>
      <w:lvlText w:val="%1."/>
      <w:lvlJc w:val="left"/>
      <w:pPr>
        <w:ind w:left="360" w:hanging="360"/>
      </w:pPr>
      <w:rPr>
        <w:rFonts w:ascii="Times New Roman" w:hAnsi="Times New Roman" w:cs="Times New Roman" w:hint="default"/>
        <w:sz w:val="22"/>
      </w:rPr>
    </w:lvl>
    <w:lvl w:ilvl="1">
      <w:start w:val="1"/>
      <w:numFmt w:val="decimal"/>
      <w:lvlText w:val="%1.%2."/>
      <w:lvlJc w:val="left"/>
      <w:pPr>
        <w:ind w:left="1920" w:hanging="360"/>
      </w:pPr>
      <w:rPr>
        <w:rFonts w:ascii="Times New Roman" w:hAnsi="Times New Roman" w:cs="Times New Roman" w:hint="default"/>
        <w:strike w:val="0"/>
        <w:sz w:val="26"/>
        <w:szCs w:val="26"/>
      </w:rPr>
    </w:lvl>
    <w:lvl w:ilvl="2">
      <w:start w:val="1"/>
      <w:numFmt w:val="decimal"/>
      <w:lvlText w:val="%1.%2.%3."/>
      <w:lvlJc w:val="left"/>
      <w:pPr>
        <w:ind w:left="1440" w:hanging="720"/>
      </w:pPr>
      <w:rPr>
        <w:rFonts w:ascii="Times New Roman" w:hAnsi="Times New Roman" w:cs="Times New Roman" w:hint="default"/>
        <w:sz w:val="22"/>
      </w:rPr>
    </w:lvl>
    <w:lvl w:ilvl="3">
      <w:start w:val="1"/>
      <w:numFmt w:val="decimal"/>
      <w:lvlText w:val="%1.%2.%3.%4."/>
      <w:lvlJc w:val="left"/>
      <w:pPr>
        <w:ind w:left="1800" w:hanging="720"/>
      </w:pPr>
      <w:rPr>
        <w:rFonts w:ascii="Times New Roman" w:hAnsi="Times New Roman" w:cs="Times New Roman" w:hint="default"/>
        <w:sz w:val="22"/>
      </w:rPr>
    </w:lvl>
    <w:lvl w:ilvl="4">
      <w:start w:val="1"/>
      <w:numFmt w:val="decimal"/>
      <w:lvlText w:val="%1.%2.%3.%4.%5."/>
      <w:lvlJc w:val="left"/>
      <w:pPr>
        <w:ind w:left="2520" w:hanging="1080"/>
      </w:pPr>
      <w:rPr>
        <w:rFonts w:ascii="Times New Roman" w:hAnsi="Times New Roman" w:cs="Times New Roman" w:hint="default"/>
        <w:sz w:val="22"/>
      </w:rPr>
    </w:lvl>
    <w:lvl w:ilvl="5">
      <w:start w:val="1"/>
      <w:numFmt w:val="decimal"/>
      <w:lvlText w:val="%1.%2.%3.%4.%5.%6."/>
      <w:lvlJc w:val="left"/>
      <w:pPr>
        <w:ind w:left="2880" w:hanging="1080"/>
      </w:pPr>
      <w:rPr>
        <w:rFonts w:ascii="Times New Roman" w:hAnsi="Times New Roman" w:cs="Times New Roman" w:hint="default"/>
        <w:sz w:val="22"/>
      </w:rPr>
    </w:lvl>
    <w:lvl w:ilvl="6">
      <w:start w:val="1"/>
      <w:numFmt w:val="decimal"/>
      <w:lvlText w:val="%1.%2.%3.%4.%5.%6.%7."/>
      <w:lvlJc w:val="left"/>
      <w:pPr>
        <w:ind w:left="3600" w:hanging="1440"/>
      </w:pPr>
      <w:rPr>
        <w:rFonts w:ascii="Times New Roman" w:hAnsi="Times New Roman" w:cs="Times New Roman" w:hint="default"/>
        <w:sz w:val="22"/>
      </w:rPr>
    </w:lvl>
    <w:lvl w:ilvl="7">
      <w:start w:val="1"/>
      <w:numFmt w:val="decimal"/>
      <w:lvlText w:val="%1.%2.%3.%4.%5.%6.%7.%8."/>
      <w:lvlJc w:val="left"/>
      <w:pPr>
        <w:ind w:left="3960" w:hanging="1440"/>
      </w:pPr>
      <w:rPr>
        <w:rFonts w:ascii="Times New Roman" w:hAnsi="Times New Roman" w:cs="Times New Roman" w:hint="default"/>
        <w:sz w:val="22"/>
      </w:rPr>
    </w:lvl>
    <w:lvl w:ilvl="8">
      <w:start w:val="1"/>
      <w:numFmt w:val="decimal"/>
      <w:lvlText w:val="%1.%2.%3.%4.%5.%6.%7.%8.%9."/>
      <w:lvlJc w:val="left"/>
      <w:pPr>
        <w:ind w:left="4680" w:hanging="1800"/>
      </w:pPr>
      <w:rPr>
        <w:rFonts w:ascii="Times New Roman" w:hAnsi="Times New Roman" w:cs="Times New Roman" w:hint="default"/>
        <w:sz w:val="22"/>
      </w:rPr>
    </w:lvl>
  </w:abstractNum>
  <w:abstractNum w:abstractNumId="6">
    <w:nsid w:val="50E114E6"/>
    <w:multiLevelType w:val="multilevel"/>
    <w:tmpl w:val="F6886090"/>
    <w:lvl w:ilvl="0">
      <w:start w:val="3"/>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4"/>
      <w:numFmt w:val="decimal"/>
      <w:lvlText w:val="%1.%2.%3."/>
      <w:lvlJc w:val="left"/>
      <w:pPr>
        <w:ind w:left="3839"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5B8F4BAC"/>
    <w:multiLevelType w:val="hybridMultilevel"/>
    <w:tmpl w:val="E6D2BED6"/>
    <w:lvl w:ilvl="0" w:tplc="B3D685F4">
      <w:start w:val="1"/>
      <w:numFmt w:val="decimal"/>
      <w:lvlText w:val="%1."/>
      <w:lvlJc w:val="left"/>
      <w:pPr>
        <w:tabs>
          <w:tab w:val="num" w:pos="360"/>
        </w:tabs>
        <w:ind w:left="360" w:hanging="360"/>
      </w:pPr>
    </w:lvl>
    <w:lvl w:ilvl="1" w:tplc="5A96A0F8">
      <w:numFmt w:val="none"/>
      <w:lvlText w:val=""/>
      <w:lvlJc w:val="left"/>
      <w:pPr>
        <w:tabs>
          <w:tab w:val="num" w:pos="360"/>
        </w:tabs>
      </w:pPr>
    </w:lvl>
    <w:lvl w:ilvl="2" w:tplc="FA74C1C4">
      <w:numFmt w:val="none"/>
      <w:lvlText w:val=""/>
      <w:lvlJc w:val="left"/>
      <w:pPr>
        <w:tabs>
          <w:tab w:val="num" w:pos="360"/>
        </w:tabs>
      </w:pPr>
    </w:lvl>
    <w:lvl w:ilvl="3" w:tplc="1584C014">
      <w:numFmt w:val="none"/>
      <w:lvlText w:val=""/>
      <w:lvlJc w:val="left"/>
      <w:pPr>
        <w:tabs>
          <w:tab w:val="num" w:pos="360"/>
        </w:tabs>
      </w:pPr>
    </w:lvl>
    <w:lvl w:ilvl="4" w:tplc="3EAA4D64">
      <w:numFmt w:val="none"/>
      <w:lvlText w:val=""/>
      <w:lvlJc w:val="left"/>
      <w:pPr>
        <w:tabs>
          <w:tab w:val="num" w:pos="360"/>
        </w:tabs>
      </w:pPr>
    </w:lvl>
    <w:lvl w:ilvl="5" w:tplc="7BA02ADC">
      <w:numFmt w:val="none"/>
      <w:lvlText w:val=""/>
      <w:lvlJc w:val="left"/>
      <w:pPr>
        <w:tabs>
          <w:tab w:val="num" w:pos="360"/>
        </w:tabs>
      </w:pPr>
    </w:lvl>
    <w:lvl w:ilvl="6" w:tplc="9BB60FD4">
      <w:numFmt w:val="none"/>
      <w:lvlText w:val=""/>
      <w:lvlJc w:val="left"/>
      <w:pPr>
        <w:tabs>
          <w:tab w:val="num" w:pos="360"/>
        </w:tabs>
      </w:pPr>
    </w:lvl>
    <w:lvl w:ilvl="7" w:tplc="BEF0A4BC">
      <w:numFmt w:val="none"/>
      <w:lvlText w:val=""/>
      <w:lvlJc w:val="left"/>
      <w:pPr>
        <w:tabs>
          <w:tab w:val="num" w:pos="360"/>
        </w:tabs>
      </w:pPr>
    </w:lvl>
    <w:lvl w:ilvl="8" w:tplc="4DCCEEC2">
      <w:numFmt w:val="none"/>
      <w:lvlText w:val=""/>
      <w:lvlJc w:val="left"/>
      <w:pPr>
        <w:tabs>
          <w:tab w:val="num" w:pos="360"/>
        </w:tabs>
      </w:pPr>
    </w:lvl>
  </w:abstractNum>
  <w:abstractNum w:abstractNumId="8">
    <w:nsid w:val="73696499"/>
    <w:multiLevelType w:val="hybridMultilevel"/>
    <w:tmpl w:val="033A218A"/>
    <w:lvl w:ilvl="0" w:tplc="04190005">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080"/>
        </w:tabs>
        <w:ind w:left="1080" w:hanging="360"/>
      </w:pPr>
      <w:rPr>
        <w:rFonts w:ascii="Wingdings" w:hAnsi="Wingdings" w:hint="default"/>
        <w:sz w:val="20"/>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1"/>
  </w:num>
  <w:num w:numId="6">
    <w:abstractNumId w:val="4"/>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1F1D"/>
    <w:rsid w:val="00082436"/>
    <w:rsid w:val="00086897"/>
    <w:rsid w:val="000D0CC9"/>
    <w:rsid w:val="00172407"/>
    <w:rsid w:val="00252F5A"/>
    <w:rsid w:val="002B17B5"/>
    <w:rsid w:val="00323857"/>
    <w:rsid w:val="0032707D"/>
    <w:rsid w:val="003633E1"/>
    <w:rsid w:val="00376551"/>
    <w:rsid w:val="004A765D"/>
    <w:rsid w:val="004C503E"/>
    <w:rsid w:val="005310E1"/>
    <w:rsid w:val="005529FA"/>
    <w:rsid w:val="00557403"/>
    <w:rsid w:val="00673834"/>
    <w:rsid w:val="006F04AA"/>
    <w:rsid w:val="00700923"/>
    <w:rsid w:val="00726E62"/>
    <w:rsid w:val="007D43AF"/>
    <w:rsid w:val="007F43AD"/>
    <w:rsid w:val="0083135B"/>
    <w:rsid w:val="0090704A"/>
    <w:rsid w:val="00944C5A"/>
    <w:rsid w:val="00B01F1D"/>
    <w:rsid w:val="00B06876"/>
    <w:rsid w:val="00B47806"/>
    <w:rsid w:val="00B71DED"/>
    <w:rsid w:val="00BF61D0"/>
    <w:rsid w:val="00CB3957"/>
    <w:rsid w:val="00D41EA4"/>
    <w:rsid w:val="00D95690"/>
    <w:rsid w:val="00E23FD8"/>
    <w:rsid w:val="00E4642D"/>
    <w:rsid w:val="00E80C3D"/>
    <w:rsid w:val="00ED0806"/>
    <w:rsid w:val="00F23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F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Письмо в Интернет,body text,Письмо в Инте-нет"/>
    <w:basedOn w:val="a"/>
    <w:link w:val="a4"/>
    <w:rsid w:val="00B01F1D"/>
    <w:pPr>
      <w:widowControl w:val="0"/>
      <w:autoSpaceDE w:val="0"/>
      <w:autoSpaceDN w:val="0"/>
      <w:jc w:val="both"/>
    </w:pPr>
    <w:rPr>
      <w:sz w:val="20"/>
      <w:szCs w:val="20"/>
    </w:rPr>
  </w:style>
  <w:style w:type="character" w:customStyle="1" w:styleId="a4">
    <w:name w:val="Основной текст Знак"/>
    <w:aliases w:val="Письмо в Интернет Знак,body text Знак,Письмо в Инте-нет Знак"/>
    <w:basedOn w:val="a0"/>
    <w:link w:val="a3"/>
    <w:rsid w:val="00B01F1D"/>
    <w:rPr>
      <w:rFonts w:ascii="Times New Roman" w:eastAsia="Times New Roman" w:hAnsi="Times New Roman" w:cs="Times New Roman"/>
      <w:sz w:val="20"/>
      <w:szCs w:val="20"/>
      <w:lang w:eastAsia="ru-RU"/>
    </w:rPr>
  </w:style>
  <w:style w:type="paragraph" w:styleId="a5">
    <w:name w:val="List Paragraph"/>
    <w:basedOn w:val="a"/>
    <w:uiPriority w:val="34"/>
    <w:qFormat/>
    <w:rsid w:val="00B01F1D"/>
    <w:pPr>
      <w:ind w:left="720"/>
      <w:contextualSpacing/>
    </w:pPr>
  </w:style>
  <w:style w:type="paragraph" w:customStyle="1" w:styleId="1">
    <w:name w:val="Абзац списка1"/>
    <w:basedOn w:val="a"/>
    <w:rsid w:val="00B01F1D"/>
    <w:pPr>
      <w:spacing w:after="200" w:line="276" w:lineRule="auto"/>
      <w:ind w:left="720"/>
    </w:pPr>
    <w:rPr>
      <w:rFonts w:ascii="Calibri" w:hAnsi="Calibri" w:cs="Calibri"/>
      <w:sz w:val="22"/>
      <w:szCs w:val="22"/>
      <w:lang w:eastAsia="en-US"/>
    </w:rPr>
  </w:style>
  <w:style w:type="table" w:styleId="a6">
    <w:name w:val="Table Grid"/>
    <w:basedOn w:val="a1"/>
    <w:uiPriority w:val="59"/>
    <w:rsid w:val="00B01F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hyperlink" Target="consultantplus://offline/ref=97FBF0279658C8AC247CC50DCA5F30A961D83DF650C641120C8C3641D725D59D735B444FD08851E6q0I6H" TargetMode="External"/><Relationship Id="rId15" Type="http://schemas.openxmlformats.org/officeDocument/2006/relationships/image" Target="media/image5.wmf"/><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11</Pages>
  <Words>6268</Words>
  <Characters>35729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UESK</Company>
  <LinksUpToDate>false</LinksUpToDate>
  <CharactersWithSpaces>41914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spiridonova_av</dc:creator>
  <cp:keywords/>
  <dc:description/>
  <cp:lastModifiedBy>mishagina_vs</cp:lastModifiedBy>
  <cp:revision>7</cp:revision>
  <cp:lastPrinted>2018-01-22T05:52:00Z</cp:lastPrinted>
  <dcterms:created xsi:type="dcterms:W3CDTF">2017-03-20T11:34:00Z</dcterms:created>
  <dcterms:modified xsi:type="dcterms:W3CDTF">2018-05-07T11:24:00Z</dcterms:modified>
</cp:coreProperties>
</file>