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19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2"/>
        <w:gridCol w:w="4253"/>
      </w:tblGrid>
      <w:tr w:rsidR="00BE1A7B" w:rsidTr="0069180E">
        <w:tc>
          <w:tcPr>
            <w:tcW w:w="10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A7B" w:rsidRDefault="00BE1A7B" w:rsidP="00BE1A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F119E1" w:rsidRPr="006F7330" w:rsidRDefault="00B01CA4" w:rsidP="00F119E1">
            <w:pPr>
              <w:tabs>
                <w:tab w:val="left" w:pos="1118"/>
                <w:tab w:val="right" w:pos="6730"/>
                <w:tab w:val="left" w:pos="7479"/>
              </w:tabs>
              <w:jc w:val="right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                 </w:t>
            </w:r>
            <w:r w:rsidR="006C247F" w:rsidRPr="006C247F">
              <w:rPr>
                <w:sz w:val="22"/>
                <w:szCs w:val="22"/>
              </w:rPr>
              <w:t xml:space="preserve"> </w:t>
            </w:r>
          </w:p>
          <w:p w:rsidR="005F789B" w:rsidRPr="004E70C5" w:rsidRDefault="00B01CA4" w:rsidP="004E70C5">
            <w:pPr>
              <w:tabs>
                <w:tab w:val="left" w:pos="1118"/>
                <w:tab w:val="right" w:pos="6730"/>
                <w:tab w:val="left" w:pos="7479"/>
              </w:tabs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        </w:t>
            </w:r>
          </w:p>
          <w:p w:rsidR="00B01CA4" w:rsidRDefault="00B01CA4" w:rsidP="00BE1A7B">
            <w:pPr>
              <w:jc w:val="center"/>
              <w:rPr>
                <w:sz w:val="20"/>
                <w:szCs w:val="20"/>
              </w:rPr>
            </w:pPr>
          </w:p>
          <w:p w:rsidR="00BE1A7B" w:rsidRPr="00B01CA4" w:rsidRDefault="00433534" w:rsidP="00BE1A7B">
            <w:pPr>
              <w:jc w:val="center"/>
            </w:pPr>
            <w:r>
              <w:t>А</w:t>
            </w:r>
            <w:r w:rsidR="008F5899">
              <w:t>КЦИОНЕРНОЕ ОБЩЕСТВО</w:t>
            </w:r>
          </w:p>
          <w:p w:rsidR="007D2551" w:rsidRPr="00B01CA4" w:rsidRDefault="00B01CA4" w:rsidP="00BE1A7B">
            <w:pPr>
              <w:tabs>
                <w:tab w:val="left" w:pos="1770"/>
                <w:tab w:val="left" w:pos="2040"/>
                <w:tab w:val="left" w:pos="271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BE1A7B" w:rsidRPr="00B01CA4">
              <w:rPr>
                <w:b/>
                <w:sz w:val="26"/>
                <w:szCs w:val="26"/>
              </w:rPr>
              <w:t>«УЛЬЯНОВСКАЯ СЕТЕВАЯ КОМПАНИЯ»</w:t>
            </w:r>
            <w:r w:rsidR="00BE1A7B" w:rsidRPr="00B01CA4">
              <w:rPr>
                <w:sz w:val="26"/>
                <w:szCs w:val="26"/>
              </w:rPr>
              <w:t xml:space="preserve">           </w:t>
            </w:r>
          </w:p>
          <w:p w:rsidR="00BE1A7B" w:rsidRDefault="00084BCE" w:rsidP="00084BCE">
            <w:pPr>
              <w:tabs>
                <w:tab w:val="left" w:pos="1770"/>
                <w:tab w:val="left" w:pos="2040"/>
                <w:tab w:val="left" w:pos="2715"/>
              </w:tabs>
              <w:jc w:val="center"/>
            </w:pPr>
            <w:r>
              <w:t>_____________________________________________________________</w:t>
            </w:r>
          </w:p>
          <w:p w:rsidR="00BE1A7B" w:rsidRDefault="00BE1A7B" w:rsidP="00BE1A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7D2551" w:rsidRDefault="007D2551" w:rsidP="00BE1A7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7D2551" w:rsidRDefault="00B01CA4" w:rsidP="00B01CA4">
            <w:pPr>
              <w:tabs>
                <w:tab w:val="left" w:pos="6610"/>
                <w:tab w:val="left" w:pos="68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ab/>
            </w:r>
          </w:p>
        </w:tc>
      </w:tr>
      <w:tr w:rsidR="00BE1A7B" w:rsidTr="006F7330"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:rsidR="00BE1A7B" w:rsidRDefault="00BE1A7B" w:rsidP="00BE1A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:rsidR="00BE1A7B" w:rsidRPr="00BE1A7B" w:rsidRDefault="00433534" w:rsidP="009D42A9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>«____»________201__</w:t>
            </w:r>
            <w:r w:rsidR="00B01CA4">
              <w:rPr>
                <w:color w:val="000000"/>
              </w:rPr>
              <w:t xml:space="preserve"> г. </w:t>
            </w:r>
            <w:r w:rsidR="00063780">
              <w:rPr>
                <w:color w:val="000000"/>
              </w:rPr>
              <w:t xml:space="preserve"> </w:t>
            </w:r>
            <w:r w:rsidR="00BE1A7B">
              <w:rPr>
                <w:color w:val="000000"/>
              </w:rPr>
              <w:t>№ __________</w:t>
            </w:r>
            <w:r w:rsidR="00B01CA4">
              <w:rPr>
                <w:color w:val="000000"/>
              </w:rPr>
              <w:t>_</w:t>
            </w:r>
          </w:p>
          <w:p w:rsidR="0093426D" w:rsidRDefault="0093426D" w:rsidP="00BE1A7B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left="15"/>
              <w:rPr>
                <w:color w:val="000000"/>
              </w:rPr>
            </w:pPr>
          </w:p>
          <w:p w:rsidR="007D7387" w:rsidRDefault="007D7387" w:rsidP="00D30C1C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93B7D" w:rsidRPr="00820057" w:rsidRDefault="00593B7D" w:rsidP="004230A4">
            <w:pPr>
              <w:autoSpaceDE w:val="0"/>
              <w:autoSpaceDN w:val="0"/>
              <w:adjustRightInd w:val="0"/>
              <w:ind w:left="-40" w:right="-17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2762B" w:rsidRDefault="00E2762B" w:rsidP="0069180E">
      <w:pPr>
        <w:tabs>
          <w:tab w:val="center" w:pos="5201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69180E">
        <w:rPr>
          <w:b/>
          <w:sz w:val="28"/>
          <w:szCs w:val="28"/>
        </w:rPr>
        <w:t xml:space="preserve">                            </w:t>
      </w:r>
    </w:p>
    <w:p w:rsidR="00E2762B" w:rsidRDefault="00E2762B" w:rsidP="0069180E">
      <w:pPr>
        <w:tabs>
          <w:tab w:val="center" w:pos="5201"/>
        </w:tabs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6F7330" w:rsidRDefault="006F7330" w:rsidP="0069180E">
      <w:pPr>
        <w:tabs>
          <w:tab w:val="center" w:pos="5201"/>
        </w:tabs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117E05" w:rsidRDefault="00117E05" w:rsidP="00614DDE">
      <w:pPr>
        <w:tabs>
          <w:tab w:val="center" w:pos="5201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117E05" w:rsidRDefault="00117E05" w:rsidP="00614DDE">
      <w:pPr>
        <w:tabs>
          <w:tab w:val="center" w:pos="5201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403762" w:rsidRDefault="00403762" w:rsidP="00614DDE">
      <w:pPr>
        <w:tabs>
          <w:tab w:val="center" w:pos="5201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403762" w:rsidRDefault="00403762" w:rsidP="00614DDE">
      <w:pPr>
        <w:tabs>
          <w:tab w:val="center" w:pos="5201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403762" w:rsidRDefault="00403762" w:rsidP="00614DDE">
      <w:pPr>
        <w:tabs>
          <w:tab w:val="center" w:pos="5201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403762" w:rsidRDefault="00403762" w:rsidP="00614DDE">
      <w:pPr>
        <w:tabs>
          <w:tab w:val="center" w:pos="5201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403762" w:rsidRDefault="00403762" w:rsidP="00614DDE">
      <w:pPr>
        <w:tabs>
          <w:tab w:val="center" w:pos="5201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403762" w:rsidRDefault="00403762" w:rsidP="00614DDE">
      <w:pPr>
        <w:tabs>
          <w:tab w:val="center" w:pos="5201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614DDE" w:rsidRDefault="00F44ECC" w:rsidP="00614DDE">
      <w:pPr>
        <w:tabs>
          <w:tab w:val="center" w:pos="5201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ПРЕЗЕНТАЦИЯ </w:t>
      </w:r>
      <w:r w:rsidR="004230A4">
        <w:rPr>
          <w:b/>
          <w:sz w:val="28"/>
          <w:szCs w:val="28"/>
        </w:rPr>
        <w:t>ПРОЕКТА ЭЛЕКТРОСНАБЖЕНИЯ ГПП В ДИМИТРОВГРАДЕ.</w:t>
      </w:r>
    </w:p>
    <w:p w:rsidR="00272C82" w:rsidRDefault="00272C82" w:rsidP="00614DDE">
      <w:pPr>
        <w:tabs>
          <w:tab w:val="center" w:pos="5201"/>
        </w:tabs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6F7330" w:rsidRDefault="00272C82" w:rsidP="006F7330">
      <w:pPr>
        <w:tabs>
          <w:tab w:val="left" w:pos="380"/>
          <w:tab w:val="center" w:pos="5201"/>
        </w:tabs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85688" w:rsidRDefault="00AA1944" w:rsidP="00943EA0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3EA0">
        <w:rPr>
          <w:sz w:val="28"/>
          <w:szCs w:val="28"/>
        </w:rPr>
        <w:t xml:space="preserve">В настоящее время АО «Ульяновская сетевая компания» имеет </w:t>
      </w:r>
      <w:r w:rsidR="006021C3">
        <w:rPr>
          <w:sz w:val="28"/>
          <w:szCs w:val="28"/>
        </w:rPr>
        <w:t>дв</w:t>
      </w:r>
      <w:r w:rsidR="00785688">
        <w:rPr>
          <w:sz w:val="28"/>
          <w:szCs w:val="28"/>
        </w:rPr>
        <w:t>е</w:t>
      </w:r>
      <w:r w:rsidR="006021C3">
        <w:rPr>
          <w:sz w:val="28"/>
          <w:szCs w:val="28"/>
        </w:rPr>
        <w:t xml:space="preserve"> </w:t>
      </w:r>
      <w:r w:rsidR="00943EA0">
        <w:rPr>
          <w:sz w:val="28"/>
          <w:szCs w:val="28"/>
        </w:rPr>
        <w:t>уникальн</w:t>
      </w:r>
      <w:r w:rsidR="006021C3">
        <w:rPr>
          <w:sz w:val="28"/>
          <w:szCs w:val="28"/>
        </w:rPr>
        <w:t>ы</w:t>
      </w:r>
      <w:r w:rsidR="00785688">
        <w:rPr>
          <w:sz w:val="28"/>
          <w:szCs w:val="28"/>
        </w:rPr>
        <w:t>е</w:t>
      </w:r>
      <w:r w:rsidR="00943EA0">
        <w:rPr>
          <w:sz w:val="28"/>
          <w:szCs w:val="28"/>
        </w:rPr>
        <w:t xml:space="preserve"> проект</w:t>
      </w:r>
      <w:r w:rsidR="00785688">
        <w:rPr>
          <w:sz w:val="28"/>
          <w:szCs w:val="28"/>
        </w:rPr>
        <w:t>ные документации на</w:t>
      </w:r>
      <w:r w:rsidR="006021C3">
        <w:rPr>
          <w:sz w:val="28"/>
          <w:szCs w:val="28"/>
        </w:rPr>
        <w:t xml:space="preserve"> объект</w:t>
      </w:r>
      <w:r w:rsidR="00785688">
        <w:rPr>
          <w:sz w:val="28"/>
          <w:szCs w:val="28"/>
        </w:rPr>
        <w:t>ы</w:t>
      </w:r>
      <w:r w:rsidR="006021C3">
        <w:rPr>
          <w:sz w:val="28"/>
          <w:szCs w:val="28"/>
        </w:rPr>
        <w:t xml:space="preserve"> капитального строительства </w:t>
      </w:r>
      <w:r w:rsidR="00785688">
        <w:rPr>
          <w:sz w:val="28"/>
          <w:szCs w:val="28"/>
        </w:rPr>
        <w:t>в целях электроснабжения строящегося радиологического центра</w:t>
      </w:r>
      <w:r w:rsidR="003409F0">
        <w:rPr>
          <w:sz w:val="28"/>
          <w:szCs w:val="28"/>
        </w:rPr>
        <w:t xml:space="preserve"> (далее РЛЦ)</w:t>
      </w:r>
      <w:r w:rsidR="00785688">
        <w:rPr>
          <w:sz w:val="28"/>
          <w:szCs w:val="28"/>
        </w:rPr>
        <w:t xml:space="preserve"> в г.Димитровграде, Ульяновской области.</w:t>
      </w:r>
    </w:p>
    <w:p w:rsidR="003409F0" w:rsidRDefault="00785688" w:rsidP="00943EA0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09F0">
        <w:rPr>
          <w:sz w:val="28"/>
          <w:szCs w:val="28"/>
        </w:rPr>
        <w:t>Первая документация</w:t>
      </w:r>
      <w:r>
        <w:rPr>
          <w:sz w:val="28"/>
          <w:szCs w:val="28"/>
        </w:rPr>
        <w:t xml:space="preserve"> </w:t>
      </w:r>
      <w:r w:rsidR="00FF245F">
        <w:rPr>
          <w:sz w:val="28"/>
          <w:szCs w:val="28"/>
        </w:rPr>
        <w:t xml:space="preserve">на строительство </w:t>
      </w:r>
      <w:r w:rsidR="006021C3">
        <w:rPr>
          <w:sz w:val="28"/>
          <w:szCs w:val="28"/>
        </w:rPr>
        <w:t xml:space="preserve">главной понизительной подстанции </w:t>
      </w:r>
      <w:r w:rsidR="002B7E1C">
        <w:rPr>
          <w:sz w:val="28"/>
          <w:szCs w:val="28"/>
        </w:rPr>
        <w:t xml:space="preserve">(далее ГПП) 110/6кВ «РЛЦ» </w:t>
      </w:r>
      <w:r w:rsidR="00100562">
        <w:rPr>
          <w:sz w:val="28"/>
          <w:szCs w:val="28"/>
        </w:rPr>
        <w:t xml:space="preserve">с оборудованием </w:t>
      </w:r>
      <w:r w:rsidR="008F0C31">
        <w:rPr>
          <w:sz w:val="28"/>
          <w:szCs w:val="28"/>
        </w:rPr>
        <w:t xml:space="preserve">мощностью </w:t>
      </w:r>
      <w:r w:rsidR="008F0C31">
        <w:t xml:space="preserve">2х25МВА </w:t>
      </w:r>
      <w:r w:rsidR="008F0C31">
        <w:rPr>
          <w:sz w:val="28"/>
          <w:szCs w:val="28"/>
        </w:rPr>
        <w:t>с перспективой</w:t>
      </w:r>
      <w:r w:rsidR="00D16AE8">
        <w:rPr>
          <w:sz w:val="28"/>
          <w:szCs w:val="28"/>
        </w:rPr>
        <w:t xml:space="preserve"> </w:t>
      </w:r>
      <w:r w:rsidR="008F0C31" w:rsidRPr="008F0C31">
        <w:rPr>
          <w:sz w:val="28"/>
          <w:szCs w:val="28"/>
        </w:rPr>
        <w:t>перехода</w:t>
      </w:r>
      <w:r w:rsidR="00D16AE8">
        <w:rPr>
          <w:sz w:val="28"/>
          <w:szCs w:val="28"/>
        </w:rPr>
        <w:t xml:space="preserve"> </w:t>
      </w:r>
      <w:r w:rsidR="008F0C31" w:rsidRPr="008F0C31">
        <w:rPr>
          <w:sz w:val="28"/>
          <w:szCs w:val="28"/>
        </w:rPr>
        <w:t>на</w:t>
      </w:r>
      <w:r w:rsidR="00D16AE8">
        <w:rPr>
          <w:sz w:val="28"/>
          <w:szCs w:val="28"/>
        </w:rPr>
        <w:t xml:space="preserve"> мощность</w:t>
      </w:r>
      <w:r w:rsidR="008F0C31" w:rsidRPr="008F0C31">
        <w:rPr>
          <w:sz w:val="28"/>
          <w:szCs w:val="28"/>
        </w:rPr>
        <w:t xml:space="preserve"> ступень</w:t>
      </w:r>
      <w:r w:rsidR="00D16AE8">
        <w:rPr>
          <w:sz w:val="28"/>
          <w:szCs w:val="28"/>
        </w:rPr>
        <w:t>ю</w:t>
      </w:r>
      <w:r w:rsidR="008F0C31" w:rsidRPr="008F0C31">
        <w:rPr>
          <w:sz w:val="28"/>
          <w:szCs w:val="28"/>
        </w:rPr>
        <w:t xml:space="preserve"> выше</w:t>
      </w:r>
      <w:r w:rsidR="003409F0">
        <w:rPr>
          <w:sz w:val="28"/>
          <w:szCs w:val="28"/>
        </w:rPr>
        <w:t xml:space="preserve">, вторая </w:t>
      </w:r>
      <w:r w:rsidR="00A00E7A">
        <w:rPr>
          <w:sz w:val="28"/>
          <w:szCs w:val="28"/>
        </w:rPr>
        <w:t xml:space="preserve">- </w:t>
      </w:r>
      <w:r w:rsidR="003409F0">
        <w:rPr>
          <w:sz w:val="28"/>
          <w:szCs w:val="28"/>
        </w:rPr>
        <w:t>на</w:t>
      </w:r>
      <w:r w:rsidR="00FF245F">
        <w:rPr>
          <w:sz w:val="28"/>
          <w:szCs w:val="28"/>
        </w:rPr>
        <w:t xml:space="preserve"> строительство</w:t>
      </w:r>
      <w:r w:rsidR="006021C3">
        <w:rPr>
          <w:sz w:val="28"/>
          <w:szCs w:val="28"/>
        </w:rPr>
        <w:t xml:space="preserve"> питающих</w:t>
      </w:r>
      <w:r w:rsidR="00FF245F">
        <w:rPr>
          <w:sz w:val="28"/>
          <w:szCs w:val="28"/>
        </w:rPr>
        <w:t xml:space="preserve"> кабельных линий 110кВ «РЛЦ-1», «РЛЦ-2» от ПС 110/35/10кВ «Мелекесс-Городская» до проектируемой ГПП 110/6кВ «РЛЦ»</w:t>
      </w:r>
      <w:r w:rsidR="006021C3">
        <w:rPr>
          <w:sz w:val="28"/>
          <w:szCs w:val="28"/>
        </w:rPr>
        <w:t>.</w:t>
      </w:r>
    </w:p>
    <w:p w:rsidR="003409F0" w:rsidRDefault="003409F0" w:rsidP="00943EA0">
      <w:pPr>
        <w:tabs>
          <w:tab w:val="left" w:pos="6450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Каждая проектная документация состоит из 12 разделов, включающие в себя текстовые и графические части.</w:t>
      </w:r>
      <w:r w:rsidR="00FF245F">
        <w:rPr>
          <w:sz w:val="28"/>
          <w:szCs w:val="28"/>
        </w:rPr>
        <w:t xml:space="preserve"> </w:t>
      </w:r>
      <w:r w:rsidRPr="00A00E7A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Текстов</w:t>
      </w:r>
      <w:r w:rsidR="002B7E1C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ые </w:t>
      </w:r>
      <w:r w:rsidRPr="00A00E7A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част</w:t>
      </w:r>
      <w:r w:rsidR="00A00E7A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A00E7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00E7A">
        <w:rPr>
          <w:color w:val="000000" w:themeColor="text1"/>
          <w:sz w:val="28"/>
          <w:szCs w:val="28"/>
          <w:shd w:val="clear" w:color="auto" w:fill="FFFFFF"/>
        </w:rPr>
        <w:t>содерж</w:t>
      </w:r>
      <w:r w:rsidR="00A00E7A">
        <w:rPr>
          <w:color w:val="000000" w:themeColor="text1"/>
          <w:sz w:val="28"/>
          <w:szCs w:val="28"/>
          <w:shd w:val="clear" w:color="auto" w:fill="FFFFFF"/>
        </w:rPr>
        <w:t>а</w:t>
      </w:r>
      <w:r w:rsidRPr="00A00E7A">
        <w:rPr>
          <w:color w:val="000000" w:themeColor="text1"/>
          <w:sz w:val="28"/>
          <w:szCs w:val="28"/>
          <w:shd w:val="clear" w:color="auto" w:fill="FFFFFF"/>
        </w:rPr>
        <w:t>т сведения</w:t>
      </w:r>
      <w:r w:rsidR="00A00E7A" w:rsidRPr="00A00E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0E7A">
        <w:rPr>
          <w:color w:val="000000" w:themeColor="text1"/>
          <w:sz w:val="28"/>
          <w:szCs w:val="28"/>
          <w:shd w:val="clear" w:color="auto" w:fill="FFFFFF"/>
        </w:rPr>
        <w:t>в</w:t>
      </w:r>
      <w:r w:rsidRPr="00A00E7A">
        <w:rPr>
          <w:color w:val="000000" w:themeColor="text1"/>
          <w:sz w:val="28"/>
          <w:szCs w:val="28"/>
        </w:rPr>
        <w:br/>
      </w:r>
      <w:r w:rsidRPr="00A00E7A">
        <w:rPr>
          <w:color w:val="000000" w:themeColor="text1"/>
          <w:sz w:val="28"/>
          <w:szCs w:val="28"/>
          <w:shd w:val="clear" w:color="auto" w:fill="FFFFFF"/>
        </w:rPr>
        <w:t>отношении объект</w:t>
      </w:r>
      <w:r w:rsidR="00A00E7A">
        <w:rPr>
          <w:color w:val="000000" w:themeColor="text1"/>
          <w:sz w:val="28"/>
          <w:szCs w:val="28"/>
          <w:shd w:val="clear" w:color="auto" w:fill="FFFFFF"/>
        </w:rPr>
        <w:t>ов</w:t>
      </w:r>
      <w:r w:rsidR="00F40E8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0E7A">
        <w:rPr>
          <w:color w:val="000000" w:themeColor="text1"/>
          <w:sz w:val="28"/>
          <w:szCs w:val="28"/>
          <w:shd w:val="clear" w:color="auto" w:fill="FFFFFF"/>
        </w:rPr>
        <w:t>строительства, описание принятых технических решений, пояснения, ссылки на нормативные и технические документы, результаты расчетов, обосновывающие принятые решения</w:t>
      </w:r>
      <w:r w:rsidR="00A00E7A">
        <w:rPr>
          <w:color w:val="000000" w:themeColor="text1"/>
          <w:sz w:val="28"/>
          <w:szCs w:val="28"/>
          <w:shd w:val="clear" w:color="auto" w:fill="FFFFFF"/>
        </w:rPr>
        <w:t>.</w:t>
      </w:r>
      <w:r w:rsidRPr="00A00E7A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0E7A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Графическ</w:t>
      </w:r>
      <w:r w:rsidR="00293546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ие</w:t>
      </w:r>
      <w:r w:rsidRPr="00A00E7A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част</w:t>
      </w:r>
      <w:r w:rsidR="00293546">
        <w:rPr>
          <w:rStyle w:val="a8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A00E7A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00E7A">
        <w:rPr>
          <w:color w:val="000000" w:themeColor="text1"/>
          <w:sz w:val="28"/>
          <w:szCs w:val="28"/>
          <w:shd w:val="clear" w:color="auto" w:fill="FFFFFF"/>
        </w:rPr>
        <w:t>отобража</w:t>
      </w:r>
      <w:r w:rsidR="00293546">
        <w:rPr>
          <w:color w:val="000000" w:themeColor="text1"/>
          <w:sz w:val="28"/>
          <w:szCs w:val="28"/>
          <w:shd w:val="clear" w:color="auto" w:fill="FFFFFF"/>
        </w:rPr>
        <w:t>ю</w:t>
      </w:r>
      <w:r w:rsidRPr="00A00E7A">
        <w:rPr>
          <w:color w:val="000000" w:themeColor="text1"/>
          <w:sz w:val="28"/>
          <w:szCs w:val="28"/>
          <w:shd w:val="clear" w:color="auto" w:fill="FFFFFF"/>
        </w:rPr>
        <w:t>т принятые технические решения и выполн</w:t>
      </w:r>
      <w:r w:rsidR="00A00E7A">
        <w:rPr>
          <w:color w:val="000000" w:themeColor="text1"/>
          <w:sz w:val="28"/>
          <w:szCs w:val="28"/>
          <w:shd w:val="clear" w:color="auto" w:fill="FFFFFF"/>
        </w:rPr>
        <w:t>ены</w:t>
      </w:r>
      <w:r w:rsidRPr="00A00E7A">
        <w:rPr>
          <w:color w:val="000000" w:themeColor="text1"/>
          <w:sz w:val="28"/>
          <w:szCs w:val="28"/>
          <w:shd w:val="clear" w:color="auto" w:fill="FFFFFF"/>
        </w:rPr>
        <w:t xml:space="preserve"> в виде чертежей, схем, планов в графической форме.</w:t>
      </w:r>
    </w:p>
    <w:p w:rsidR="00C442AC" w:rsidRDefault="00293546" w:rsidP="004F64B7">
      <w:pPr>
        <w:tabs>
          <w:tab w:val="left" w:pos="567"/>
          <w:tab w:val="left" w:pos="709"/>
          <w:tab w:val="left" w:pos="6450"/>
          <w:tab w:val="left" w:pos="6663"/>
          <w:tab w:val="left" w:pos="8364"/>
        </w:tabs>
        <w:ind w:left="-142" w:firstLine="142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4F64B7">
        <w:rPr>
          <w:color w:val="000000" w:themeColor="text1"/>
          <w:sz w:val="28"/>
          <w:szCs w:val="28"/>
          <w:shd w:val="clear" w:color="auto" w:fill="FFFFFF"/>
        </w:rPr>
        <w:t>П</w:t>
      </w:r>
      <w:r w:rsidR="00C442AC">
        <w:rPr>
          <w:sz w:val="28"/>
          <w:szCs w:val="28"/>
        </w:rPr>
        <w:t>роведена государственная экспертиза вышеуказанных проектных документаций и результатов инженерных изысканий, получено положительное закл</w:t>
      </w:r>
      <w:r w:rsidR="00F44ECC">
        <w:rPr>
          <w:sz w:val="28"/>
          <w:szCs w:val="28"/>
        </w:rPr>
        <w:t>ючение экспертизы, данные</w:t>
      </w:r>
      <w:r w:rsidR="00C442AC">
        <w:rPr>
          <w:sz w:val="28"/>
          <w:szCs w:val="28"/>
        </w:rPr>
        <w:t xml:space="preserve">  </w:t>
      </w:r>
      <w:r w:rsidR="004230A4">
        <w:rPr>
          <w:sz w:val="28"/>
          <w:szCs w:val="28"/>
        </w:rPr>
        <w:t xml:space="preserve">проекты </w:t>
      </w:r>
      <w:r w:rsidR="00C442AC">
        <w:rPr>
          <w:sz w:val="28"/>
          <w:szCs w:val="28"/>
        </w:rPr>
        <w:t>полностью готовы к реализации.</w:t>
      </w:r>
    </w:p>
    <w:p w:rsidR="005613D6" w:rsidRDefault="005613D6" w:rsidP="005613D6">
      <w:pPr>
        <w:spacing w:line="276" w:lineRule="auto"/>
        <w:rPr>
          <w:sz w:val="28"/>
          <w:szCs w:val="28"/>
        </w:rPr>
      </w:pPr>
    </w:p>
    <w:p w:rsidR="0000285E" w:rsidRDefault="0000285E" w:rsidP="00BC46FD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Прилагается :</w:t>
      </w:r>
      <w:proofErr w:type="gramEnd"/>
      <w:r>
        <w:rPr>
          <w:sz w:val="28"/>
          <w:szCs w:val="28"/>
        </w:rPr>
        <w:t xml:space="preserve"> 1.</w:t>
      </w:r>
      <w:r w:rsidRPr="0000285E">
        <w:rPr>
          <w:sz w:val="28"/>
          <w:szCs w:val="28"/>
        </w:rPr>
        <w:t xml:space="preserve">Опись документов на строительство ГПП «РЛЦ» 110/6кВ, </w:t>
      </w:r>
    </w:p>
    <w:p w:rsidR="00561E45" w:rsidRPr="0000285E" w:rsidRDefault="0000285E" w:rsidP="000E3D77">
      <w:pPr>
        <w:tabs>
          <w:tab w:val="left" w:pos="1701"/>
          <w:tab w:val="left" w:pos="1985"/>
          <w:tab w:val="left" w:pos="2127"/>
          <w:tab w:val="left" w:pos="1020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00285E">
        <w:rPr>
          <w:sz w:val="28"/>
          <w:szCs w:val="28"/>
        </w:rPr>
        <w:t>Ульяновская</w:t>
      </w:r>
      <w:r>
        <w:rPr>
          <w:sz w:val="28"/>
          <w:szCs w:val="28"/>
        </w:rPr>
        <w:t xml:space="preserve"> </w:t>
      </w:r>
      <w:r w:rsidRPr="0000285E">
        <w:rPr>
          <w:sz w:val="28"/>
          <w:szCs w:val="28"/>
        </w:rPr>
        <w:t>область, г. Димитровград</w:t>
      </w:r>
      <w:r>
        <w:rPr>
          <w:sz w:val="28"/>
          <w:szCs w:val="28"/>
        </w:rPr>
        <w:t xml:space="preserve">.                             </w:t>
      </w:r>
      <w:r w:rsidR="000E3D77">
        <w:rPr>
          <w:sz w:val="28"/>
          <w:szCs w:val="28"/>
        </w:rPr>
        <w:t xml:space="preserve">      </w:t>
      </w:r>
      <w:r>
        <w:rPr>
          <w:sz w:val="28"/>
          <w:szCs w:val="28"/>
        </w:rPr>
        <w:t>-1экз. на 2 л.</w:t>
      </w:r>
    </w:p>
    <w:p w:rsidR="000E3D77" w:rsidRDefault="00403762" w:rsidP="000E3D77">
      <w:pPr>
        <w:tabs>
          <w:tab w:val="left" w:pos="17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285E">
        <w:rPr>
          <w:sz w:val="28"/>
          <w:szCs w:val="28"/>
        </w:rPr>
        <w:t>2.</w:t>
      </w:r>
      <w:r w:rsidR="0000285E" w:rsidRPr="0000285E">
        <w:rPr>
          <w:sz w:val="28"/>
          <w:szCs w:val="28"/>
        </w:rPr>
        <w:t>Опись документов на строительство кабельной линии 110кВ</w:t>
      </w:r>
    </w:p>
    <w:p w:rsidR="000E3D77" w:rsidRDefault="000E3D77" w:rsidP="000E3D77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«РЛЦ-1» и</w:t>
      </w:r>
      <w:r w:rsidR="0000285E">
        <w:rPr>
          <w:sz w:val="28"/>
          <w:szCs w:val="28"/>
        </w:rPr>
        <w:t xml:space="preserve"> </w:t>
      </w:r>
      <w:r w:rsidR="0000285E" w:rsidRPr="0000285E">
        <w:rPr>
          <w:sz w:val="28"/>
          <w:szCs w:val="28"/>
        </w:rPr>
        <w:t>«РЛЦ-2» от ПС 110/35/10кВ «Мелекесс-Городская»</w:t>
      </w:r>
    </w:p>
    <w:p w:rsidR="000E3D77" w:rsidRDefault="000E3D77" w:rsidP="000E3D77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0285E" w:rsidRPr="0000285E">
        <w:rPr>
          <w:sz w:val="28"/>
          <w:szCs w:val="28"/>
        </w:rPr>
        <w:t xml:space="preserve"> до проектируемого ГПП «РЛЦ» 110/6 кВ, г. Димитровград, </w:t>
      </w:r>
      <w:r>
        <w:rPr>
          <w:sz w:val="28"/>
          <w:szCs w:val="28"/>
        </w:rPr>
        <w:t xml:space="preserve">    </w:t>
      </w:r>
    </w:p>
    <w:p w:rsidR="0000285E" w:rsidRDefault="000E3D77" w:rsidP="000E3D77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0285E" w:rsidRPr="0000285E">
        <w:rPr>
          <w:sz w:val="28"/>
          <w:szCs w:val="28"/>
        </w:rPr>
        <w:t>Ульяновской области</w:t>
      </w:r>
      <w:r>
        <w:rPr>
          <w:sz w:val="28"/>
          <w:szCs w:val="28"/>
        </w:rPr>
        <w:t xml:space="preserve">                                                                  </w:t>
      </w:r>
      <w:r w:rsidR="0000285E">
        <w:rPr>
          <w:sz w:val="28"/>
          <w:szCs w:val="28"/>
        </w:rPr>
        <w:t>-1экз.</w:t>
      </w:r>
      <w:r>
        <w:rPr>
          <w:sz w:val="28"/>
          <w:szCs w:val="28"/>
        </w:rPr>
        <w:t xml:space="preserve"> </w:t>
      </w:r>
      <w:r w:rsidR="004F64B7">
        <w:rPr>
          <w:sz w:val="28"/>
          <w:szCs w:val="28"/>
        </w:rPr>
        <w:t>на 1</w:t>
      </w:r>
      <w:r w:rsidR="0000285E" w:rsidRPr="0000285E">
        <w:rPr>
          <w:sz w:val="28"/>
          <w:szCs w:val="28"/>
        </w:rPr>
        <w:t>л.</w:t>
      </w:r>
    </w:p>
    <w:p w:rsidR="0092536C" w:rsidRPr="0000285E" w:rsidRDefault="0092536C" w:rsidP="000E3D77">
      <w:pPr>
        <w:tabs>
          <w:tab w:val="left" w:pos="1701"/>
        </w:tabs>
        <w:rPr>
          <w:sz w:val="28"/>
          <w:szCs w:val="28"/>
        </w:rPr>
      </w:pPr>
    </w:p>
    <w:p w:rsidR="00767AD4" w:rsidRDefault="00767AD4" w:rsidP="00561E45">
      <w:pPr>
        <w:spacing w:line="276" w:lineRule="auto"/>
        <w:rPr>
          <w:sz w:val="28"/>
          <w:szCs w:val="28"/>
        </w:rPr>
      </w:pPr>
    </w:p>
    <w:p w:rsidR="000C2A2D" w:rsidRDefault="002B7E1C" w:rsidP="00561E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ОРС                                                                                            </w:t>
      </w:r>
      <w:proofErr w:type="spellStart"/>
      <w:r>
        <w:rPr>
          <w:sz w:val="28"/>
          <w:szCs w:val="28"/>
        </w:rPr>
        <w:t>Ф.М.Валиахметов</w:t>
      </w:r>
      <w:proofErr w:type="spellEnd"/>
    </w:p>
    <w:p w:rsidR="000C2A2D" w:rsidRPr="00521039" w:rsidRDefault="000C2A2D" w:rsidP="00561E45">
      <w:pPr>
        <w:spacing w:line="276" w:lineRule="auto"/>
        <w:rPr>
          <w:sz w:val="28"/>
          <w:szCs w:val="28"/>
        </w:rPr>
      </w:pPr>
    </w:p>
    <w:p w:rsidR="00CB4B88" w:rsidRDefault="00CB4B88" w:rsidP="00CB4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ОПИСЬ ДОКУМЕНТОВ</w:t>
      </w:r>
      <w:r w:rsidR="00302706">
        <w:rPr>
          <w:b/>
          <w:sz w:val="28"/>
          <w:szCs w:val="28"/>
        </w:rPr>
        <w:t xml:space="preserve"> </w:t>
      </w:r>
    </w:p>
    <w:p w:rsidR="00F839D1" w:rsidRPr="00302706" w:rsidRDefault="00F839D1" w:rsidP="00F839D1">
      <w:pPr>
        <w:jc w:val="center"/>
        <w:rPr>
          <w:sz w:val="28"/>
          <w:szCs w:val="28"/>
        </w:rPr>
      </w:pPr>
      <w:r w:rsidRPr="00302706">
        <w:rPr>
          <w:sz w:val="28"/>
          <w:szCs w:val="28"/>
        </w:rPr>
        <w:t>Строительство ГПП «РЛЦ» 110/6кВ, Ульяновская область, г. Димитровград</w:t>
      </w:r>
    </w:p>
    <w:p w:rsidR="00CB4B88" w:rsidRPr="00302706" w:rsidRDefault="00CB4B88" w:rsidP="00CB4B88">
      <w:pPr>
        <w:jc w:val="center"/>
        <w:rPr>
          <w:b/>
          <w:sz w:val="28"/>
          <w:szCs w:val="28"/>
        </w:rPr>
      </w:pPr>
    </w:p>
    <w:tbl>
      <w:tblPr>
        <w:tblW w:w="850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5954"/>
        <w:gridCol w:w="1701"/>
      </w:tblGrid>
      <w:tr w:rsidR="00302706" w:rsidRPr="00E807A2" w:rsidTr="00302706">
        <w:trPr>
          <w:trHeight w:val="723"/>
        </w:trPr>
        <w:tc>
          <w:tcPr>
            <w:tcW w:w="851" w:type="dxa"/>
          </w:tcPr>
          <w:p w:rsidR="00302706" w:rsidRPr="00302706" w:rsidRDefault="00302706" w:rsidP="00EA2ACD">
            <w:pPr>
              <w:jc w:val="center"/>
              <w:rPr>
                <w:b/>
              </w:rPr>
            </w:pPr>
            <w:r w:rsidRPr="00302706">
              <w:rPr>
                <w:b/>
              </w:rPr>
              <w:t>№/№</w:t>
            </w:r>
          </w:p>
        </w:tc>
        <w:tc>
          <w:tcPr>
            <w:tcW w:w="5954" w:type="dxa"/>
          </w:tcPr>
          <w:p w:rsidR="00302706" w:rsidRPr="00302706" w:rsidRDefault="00302706" w:rsidP="00F839D1">
            <w:pPr>
              <w:jc w:val="center"/>
              <w:rPr>
                <w:b/>
              </w:rPr>
            </w:pPr>
            <w:r w:rsidRPr="00302706">
              <w:rPr>
                <w:b/>
              </w:rPr>
              <w:t>Заголовок разделов</w:t>
            </w:r>
          </w:p>
        </w:tc>
        <w:tc>
          <w:tcPr>
            <w:tcW w:w="1701" w:type="dxa"/>
          </w:tcPr>
          <w:p w:rsidR="00302706" w:rsidRPr="00302706" w:rsidRDefault="00302706" w:rsidP="00EA2ACD">
            <w:pPr>
              <w:jc w:val="center"/>
              <w:rPr>
                <w:b/>
              </w:rPr>
            </w:pPr>
            <w:r w:rsidRPr="00302706">
              <w:rPr>
                <w:b/>
              </w:rPr>
              <w:t>Кол-во ед. томов</w:t>
            </w:r>
          </w:p>
        </w:tc>
      </w:tr>
      <w:tr w:rsidR="00302706" w:rsidRPr="00E807A2" w:rsidTr="00302706">
        <w:trPr>
          <w:trHeight w:val="243"/>
        </w:trPr>
        <w:tc>
          <w:tcPr>
            <w:tcW w:w="851" w:type="dxa"/>
          </w:tcPr>
          <w:p w:rsidR="00302706" w:rsidRPr="00302706" w:rsidRDefault="00302706" w:rsidP="00EA2ACD">
            <w:pPr>
              <w:jc w:val="center"/>
              <w:rPr>
                <w:b/>
              </w:rPr>
            </w:pPr>
            <w:r w:rsidRPr="00302706">
              <w:rPr>
                <w:b/>
              </w:rPr>
              <w:t>1</w:t>
            </w:r>
          </w:p>
        </w:tc>
        <w:tc>
          <w:tcPr>
            <w:tcW w:w="5954" w:type="dxa"/>
          </w:tcPr>
          <w:p w:rsidR="00302706" w:rsidRPr="00302706" w:rsidRDefault="00302706" w:rsidP="00EA2ACD">
            <w:pPr>
              <w:jc w:val="center"/>
              <w:rPr>
                <w:b/>
              </w:rPr>
            </w:pPr>
            <w:r w:rsidRPr="00302706">
              <w:rPr>
                <w:b/>
              </w:rPr>
              <w:t>2</w:t>
            </w:r>
          </w:p>
        </w:tc>
        <w:tc>
          <w:tcPr>
            <w:tcW w:w="1701" w:type="dxa"/>
          </w:tcPr>
          <w:p w:rsidR="00302706" w:rsidRPr="00E807A2" w:rsidRDefault="00302706" w:rsidP="00EA2ACD">
            <w:pPr>
              <w:jc w:val="center"/>
            </w:pPr>
            <w:r>
              <w:t>3</w:t>
            </w:r>
          </w:p>
        </w:tc>
      </w:tr>
      <w:tr w:rsidR="00302706" w:rsidRPr="00FB5317" w:rsidTr="00842A30">
        <w:trPr>
          <w:trHeight w:val="566"/>
        </w:trPr>
        <w:tc>
          <w:tcPr>
            <w:tcW w:w="851" w:type="dxa"/>
          </w:tcPr>
          <w:p w:rsidR="00302706" w:rsidRPr="00FB5317" w:rsidRDefault="00302706" w:rsidP="00EA2ACD">
            <w:pPr>
              <w:jc w:val="center"/>
            </w:pPr>
            <w:r>
              <w:t>1</w:t>
            </w:r>
          </w:p>
        </w:tc>
        <w:tc>
          <w:tcPr>
            <w:tcW w:w="5954" w:type="dxa"/>
          </w:tcPr>
          <w:p w:rsidR="00302706" w:rsidRPr="00FB5317" w:rsidRDefault="00302706" w:rsidP="00EA2ACD">
            <w:r>
              <w:t>Раздел 1 «Пояснительная записка»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302706" w:rsidRPr="00FB5317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302706">
        <w:trPr>
          <w:trHeight w:val="563"/>
        </w:trPr>
        <w:tc>
          <w:tcPr>
            <w:tcW w:w="851" w:type="dxa"/>
          </w:tcPr>
          <w:p w:rsidR="00302706" w:rsidRPr="00FB5317" w:rsidRDefault="00302706" w:rsidP="00EA2ACD">
            <w:pPr>
              <w:jc w:val="center"/>
            </w:pPr>
            <w:r>
              <w:t>2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2 «Схема планировочной организации земельного участка»</w:t>
            </w:r>
          </w:p>
        </w:tc>
        <w:tc>
          <w:tcPr>
            <w:tcW w:w="1701" w:type="dxa"/>
          </w:tcPr>
          <w:p w:rsidR="00302706" w:rsidRPr="00FB5317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302706">
        <w:trPr>
          <w:trHeight w:val="618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3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3 «Архитектурные решения»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302706">
        <w:trPr>
          <w:trHeight w:val="637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4 «Конструктивные и объемно-планировочные решения»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842A30">
        <w:trPr>
          <w:trHeight w:val="1537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решений», Подраздел 5.1 «Система электроснабжения» Часть 1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842A30">
        <w:trPr>
          <w:trHeight w:val="1828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6</w:t>
            </w:r>
          </w:p>
        </w:tc>
        <w:tc>
          <w:tcPr>
            <w:tcW w:w="5954" w:type="dxa"/>
          </w:tcPr>
          <w:p w:rsidR="00302706" w:rsidRDefault="00302706" w:rsidP="00EA2ACD">
            <w:r>
              <w:t xml:space="preserve"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решений», Подраздел 5.1 «Система электроснабжения» Приложение 1 «Расчет </w:t>
            </w:r>
            <w:proofErr w:type="spellStart"/>
            <w:r>
              <w:t>уставок</w:t>
            </w:r>
            <w:proofErr w:type="spellEnd"/>
            <w:r>
              <w:t xml:space="preserve"> РЗА»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302706">
        <w:trPr>
          <w:trHeight w:val="557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7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решений», Подраздел 5.1 «Система электроснабжения» Часть 2 «Телемеханика»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842A30">
        <w:trPr>
          <w:trHeight w:val="1576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8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5 «Сведения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решений», Подраздел 5.5 «АИИС КУЭ»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302706">
        <w:trPr>
          <w:trHeight w:val="534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9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6 «Проект организации строительства»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4F64B7">
        <w:trPr>
          <w:trHeight w:val="728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10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8 «Перечень мероприятий по охране окружающей среды»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4F64B7">
        <w:trPr>
          <w:trHeight w:val="696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11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9 «Мероприятия по обеспечению пожарной безопасности»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302706">
        <w:trPr>
          <w:trHeight w:val="982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12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10 «Мероприятия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ресурсов»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302706">
        <w:trPr>
          <w:trHeight w:val="695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lastRenderedPageBreak/>
              <w:t>13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11 «Смета на строительство объектов капитального строительства»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4 тома</w:t>
            </w:r>
          </w:p>
        </w:tc>
      </w:tr>
      <w:tr w:rsidR="00302706" w:rsidRPr="00FB5317" w:rsidTr="004F64B7">
        <w:trPr>
          <w:trHeight w:val="1272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14</w:t>
            </w:r>
          </w:p>
        </w:tc>
        <w:tc>
          <w:tcPr>
            <w:tcW w:w="5954" w:type="dxa"/>
          </w:tcPr>
          <w:p w:rsidR="00302706" w:rsidRDefault="00302706" w:rsidP="00EA2ACD">
            <w:r>
              <w:t>Раздел 12.1 «Иная документация в случаях, предусмотренных федеральными законами»</w:t>
            </w:r>
          </w:p>
          <w:p w:rsidR="00302706" w:rsidRDefault="00302706" w:rsidP="00EA2ACD">
            <w:r>
              <w:t>«Требования к обеспечению безопасной эксплуатации объектов капитального строительства»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5 томов</w:t>
            </w:r>
          </w:p>
        </w:tc>
      </w:tr>
      <w:tr w:rsidR="00302706" w:rsidRPr="00FB5317" w:rsidTr="004F64B7">
        <w:trPr>
          <w:trHeight w:val="708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15</w:t>
            </w:r>
          </w:p>
        </w:tc>
        <w:tc>
          <w:tcPr>
            <w:tcW w:w="5954" w:type="dxa"/>
          </w:tcPr>
          <w:p w:rsidR="00302706" w:rsidRDefault="00302706" w:rsidP="00EA2ACD">
            <w:r>
              <w:t>Техническое задание на оказание услуг по разработке проектно-сметной документации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1 том</w:t>
            </w:r>
          </w:p>
        </w:tc>
      </w:tr>
      <w:tr w:rsidR="00302706" w:rsidRPr="00FB5317" w:rsidTr="00302706">
        <w:trPr>
          <w:trHeight w:val="407"/>
        </w:trPr>
        <w:tc>
          <w:tcPr>
            <w:tcW w:w="851" w:type="dxa"/>
          </w:tcPr>
          <w:p w:rsidR="00302706" w:rsidRDefault="00302706" w:rsidP="00EA2ACD">
            <w:pPr>
              <w:jc w:val="center"/>
            </w:pPr>
            <w:r>
              <w:t>16</w:t>
            </w:r>
          </w:p>
        </w:tc>
        <w:tc>
          <w:tcPr>
            <w:tcW w:w="5954" w:type="dxa"/>
          </w:tcPr>
          <w:p w:rsidR="00302706" w:rsidRDefault="00302706" w:rsidP="00EA2ACD">
            <w:r>
              <w:t>Диск с проектной документацией</w:t>
            </w:r>
          </w:p>
        </w:tc>
        <w:tc>
          <w:tcPr>
            <w:tcW w:w="1701" w:type="dxa"/>
          </w:tcPr>
          <w:p w:rsidR="00302706" w:rsidRDefault="00302706" w:rsidP="00EA2ACD">
            <w:pPr>
              <w:jc w:val="center"/>
            </w:pPr>
            <w:r>
              <w:t>1 шт.</w:t>
            </w:r>
          </w:p>
        </w:tc>
      </w:tr>
    </w:tbl>
    <w:p w:rsidR="00CB4B88" w:rsidRDefault="00CB4B88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842A30" w:rsidRDefault="00842A30" w:rsidP="00CB4B88">
      <w:pPr>
        <w:ind w:left="180" w:hanging="180"/>
        <w:rPr>
          <w:b/>
        </w:rPr>
      </w:pPr>
    </w:p>
    <w:p w:rsidR="004F64B7" w:rsidRDefault="004F64B7" w:rsidP="0092536C">
      <w:pPr>
        <w:rPr>
          <w:b/>
        </w:rPr>
      </w:pPr>
    </w:p>
    <w:p w:rsidR="0092536C" w:rsidRDefault="0092536C" w:rsidP="0092536C">
      <w:pPr>
        <w:rPr>
          <w:b/>
        </w:rPr>
      </w:pPr>
    </w:p>
    <w:p w:rsidR="00302706" w:rsidRDefault="00842A30" w:rsidP="00842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 ДОКУМЕНТОВ</w:t>
      </w:r>
    </w:p>
    <w:p w:rsidR="00842A30" w:rsidRPr="00842A30" w:rsidRDefault="00842A30" w:rsidP="00842A30">
      <w:pPr>
        <w:jc w:val="center"/>
        <w:rPr>
          <w:sz w:val="28"/>
          <w:szCs w:val="28"/>
        </w:rPr>
      </w:pPr>
      <w:r w:rsidRPr="00842A30">
        <w:rPr>
          <w:sz w:val="28"/>
          <w:szCs w:val="28"/>
        </w:rPr>
        <w:lastRenderedPageBreak/>
        <w:t xml:space="preserve">Строительство </w:t>
      </w:r>
      <w:bookmarkStart w:id="0" w:name="_GoBack"/>
      <w:r w:rsidRPr="00842A30">
        <w:rPr>
          <w:sz w:val="28"/>
          <w:szCs w:val="28"/>
        </w:rPr>
        <w:t>кабельной линии 110кВ «РЛЦ-1» и «РЛЦ-2» от ПС 110/35/10кВ «Мелекесс-Городская» до проектируемого ГПП «</w:t>
      </w:r>
      <w:r w:rsidR="0092536C">
        <w:rPr>
          <w:sz w:val="28"/>
          <w:szCs w:val="28"/>
        </w:rPr>
        <w:t xml:space="preserve">РЛЦ» 110/6 кВ, г. Димитровград, </w:t>
      </w:r>
      <w:r w:rsidRPr="00842A30">
        <w:rPr>
          <w:sz w:val="28"/>
          <w:szCs w:val="28"/>
        </w:rPr>
        <w:t>Ульяновской области</w:t>
      </w:r>
    </w:p>
    <w:bookmarkEnd w:id="0"/>
    <w:p w:rsidR="00302706" w:rsidRPr="00BF2F10" w:rsidRDefault="00302706" w:rsidP="00302706">
      <w:pPr>
        <w:jc w:val="center"/>
        <w:rPr>
          <w:b/>
          <w:sz w:val="28"/>
          <w:szCs w:val="28"/>
        </w:rPr>
      </w:pPr>
    </w:p>
    <w:tbl>
      <w:tblPr>
        <w:tblW w:w="850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62"/>
        <w:gridCol w:w="25"/>
        <w:gridCol w:w="5918"/>
        <w:gridCol w:w="1700"/>
      </w:tblGrid>
      <w:tr w:rsidR="00842A30" w:rsidRPr="00E807A2" w:rsidTr="00842A30">
        <w:trPr>
          <w:trHeight w:val="987"/>
        </w:trPr>
        <w:tc>
          <w:tcPr>
            <w:tcW w:w="887" w:type="dxa"/>
            <w:gridSpan w:val="2"/>
          </w:tcPr>
          <w:p w:rsidR="00842A30" w:rsidRPr="00842A30" w:rsidRDefault="00842A30" w:rsidP="00842A30">
            <w:pPr>
              <w:rPr>
                <w:b/>
              </w:rPr>
            </w:pPr>
            <w:r w:rsidRPr="00842A30">
              <w:rPr>
                <w:b/>
              </w:rPr>
              <w:t>№/№</w:t>
            </w:r>
          </w:p>
        </w:tc>
        <w:tc>
          <w:tcPr>
            <w:tcW w:w="5918" w:type="dxa"/>
          </w:tcPr>
          <w:p w:rsidR="00842A30" w:rsidRPr="00842A30" w:rsidRDefault="00842A30" w:rsidP="00842A30">
            <w:pPr>
              <w:jc w:val="center"/>
              <w:rPr>
                <w:b/>
              </w:rPr>
            </w:pPr>
            <w:r w:rsidRPr="00842A30">
              <w:rPr>
                <w:b/>
              </w:rPr>
              <w:t>Заголовок разделов</w:t>
            </w:r>
          </w:p>
        </w:tc>
        <w:tc>
          <w:tcPr>
            <w:tcW w:w="1700" w:type="dxa"/>
          </w:tcPr>
          <w:p w:rsidR="00842A30" w:rsidRPr="00842A30" w:rsidRDefault="00842A30" w:rsidP="00EA2ACD">
            <w:pPr>
              <w:jc w:val="center"/>
              <w:rPr>
                <w:b/>
              </w:rPr>
            </w:pPr>
            <w:r w:rsidRPr="00842A30">
              <w:rPr>
                <w:b/>
              </w:rPr>
              <w:t>Кол-во ед. томов</w:t>
            </w:r>
          </w:p>
        </w:tc>
      </w:tr>
      <w:tr w:rsidR="00842A30" w:rsidRPr="00E807A2" w:rsidTr="00842A30">
        <w:trPr>
          <w:trHeight w:val="243"/>
        </w:trPr>
        <w:tc>
          <w:tcPr>
            <w:tcW w:w="887" w:type="dxa"/>
            <w:gridSpan w:val="2"/>
          </w:tcPr>
          <w:p w:rsidR="00842A30" w:rsidRPr="00842A30" w:rsidRDefault="00842A30" w:rsidP="00EA2ACD">
            <w:pPr>
              <w:jc w:val="center"/>
              <w:rPr>
                <w:b/>
              </w:rPr>
            </w:pPr>
            <w:r w:rsidRPr="00842A30">
              <w:rPr>
                <w:b/>
              </w:rPr>
              <w:t>1</w:t>
            </w:r>
          </w:p>
        </w:tc>
        <w:tc>
          <w:tcPr>
            <w:tcW w:w="5918" w:type="dxa"/>
          </w:tcPr>
          <w:p w:rsidR="00842A30" w:rsidRPr="00842A30" w:rsidRDefault="00842A30" w:rsidP="00EA2ACD">
            <w:pPr>
              <w:jc w:val="center"/>
              <w:rPr>
                <w:b/>
              </w:rPr>
            </w:pPr>
            <w:r w:rsidRPr="00842A30">
              <w:rPr>
                <w:b/>
              </w:rPr>
              <w:t>2</w:t>
            </w:r>
          </w:p>
        </w:tc>
        <w:tc>
          <w:tcPr>
            <w:tcW w:w="1700" w:type="dxa"/>
          </w:tcPr>
          <w:p w:rsidR="00842A30" w:rsidRPr="00842A30" w:rsidRDefault="00842A30" w:rsidP="00EA2ACD">
            <w:pPr>
              <w:jc w:val="center"/>
              <w:rPr>
                <w:b/>
              </w:rPr>
            </w:pPr>
            <w:r w:rsidRPr="00842A30">
              <w:rPr>
                <w:b/>
              </w:rPr>
              <w:t>3</w:t>
            </w:r>
          </w:p>
        </w:tc>
      </w:tr>
      <w:tr w:rsidR="00842A30" w:rsidRPr="00FB5317" w:rsidTr="00842A30">
        <w:trPr>
          <w:trHeight w:val="353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</w:p>
          <w:p w:rsidR="00842A30" w:rsidRPr="00FB5317" w:rsidRDefault="00842A30" w:rsidP="00EA2ACD">
            <w:pPr>
              <w:jc w:val="center"/>
            </w:pPr>
            <w:r>
              <w:t>1</w:t>
            </w:r>
          </w:p>
        </w:tc>
        <w:tc>
          <w:tcPr>
            <w:tcW w:w="5943" w:type="dxa"/>
            <w:gridSpan w:val="2"/>
          </w:tcPr>
          <w:p w:rsidR="00842A30" w:rsidRDefault="00842A30" w:rsidP="00EA2ACD"/>
          <w:p w:rsidR="00842A30" w:rsidRPr="00FB5317" w:rsidRDefault="00842A30" w:rsidP="00EA2ACD">
            <w:r>
              <w:t>Раздел 1 «Пояснительная записка»</w:t>
            </w:r>
          </w:p>
        </w:tc>
        <w:tc>
          <w:tcPr>
            <w:tcW w:w="1700" w:type="dxa"/>
            <w:tcMar>
              <w:left w:w="57" w:type="dxa"/>
              <w:right w:w="57" w:type="dxa"/>
            </w:tcMar>
          </w:tcPr>
          <w:p w:rsidR="00842A30" w:rsidRDefault="00842A30" w:rsidP="00EA2ACD">
            <w:pPr>
              <w:jc w:val="center"/>
            </w:pPr>
          </w:p>
          <w:p w:rsidR="00842A30" w:rsidRPr="00FB5317" w:rsidRDefault="00842A30" w:rsidP="00EA2ACD">
            <w:pPr>
              <w:jc w:val="center"/>
            </w:pPr>
            <w:r>
              <w:t>4 тома</w:t>
            </w:r>
          </w:p>
        </w:tc>
      </w:tr>
      <w:tr w:rsidR="00842A30" w:rsidRPr="00FB5317" w:rsidTr="00842A30">
        <w:trPr>
          <w:trHeight w:val="517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  <w:r>
              <w:t>2</w:t>
            </w:r>
          </w:p>
        </w:tc>
        <w:tc>
          <w:tcPr>
            <w:tcW w:w="5943" w:type="dxa"/>
            <w:gridSpan w:val="2"/>
          </w:tcPr>
          <w:p w:rsidR="00842A30" w:rsidRDefault="00842A30" w:rsidP="00EA2ACD">
            <w:r>
              <w:t>Раздел 2 «Проект полосы отвода»</w:t>
            </w:r>
          </w:p>
        </w:tc>
        <w:tc>
          <w:tcPr>
            <w:tcW w:w="1700" w:type="dxa"/>
          </w:tcPr>
          <w:p w:rsidR="00842A30" w:rsidRDefault="00842A30" w:rsidP="00EA2ACD">
            <w:pPr>
              <w:jc w:val="center"/>
            </w:pPr>
            <w:r>
              <w:t>4 тома</w:t>
            </w:r>
          </w:p>
        </w:tc>
      </w:tr>
      <w:tr w:rsidR="00842A30" w:rsidRPr="00FB5317" w:rsidTr="00842A30">
        <w:trPr>
          <w:trHeight w:val="778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  <w:r>
              <w:t>3</w:t>
            </w:r>
          </w:p>
        </w:tc>
        <w:tc>
          <w:tcPr>
            <w:tcW w:w="5943" w:type="dxa"/>
            <w:gridSpan w:val="2"/>
          </w:tcPr>
          <w:p w:rsidR="00842A30" w:rsidRDefault="00842A30" w:rsidP="00EA2ACD">
            <w:r>
              <w:t>Раздел 3 «Технологические и конструктивные решения линейного объекта. Искусственные сооружения»</w:t>
            </w:r>
          </w:p>
        </w:tc>
        <w:tc>
          <w:tcPr>
            <w:tcW w:w="1700" w:type="dxa"/>
          </w:tcPr>
          <w:p w:rsidR="00842A30" w:rsidRDefault="00842A30" w:rsidP="00EA2ACD">
            <w:pPr>
              <w:jc w:val="center"/>
            </w:pPr>
            <w:r>
              <w:t>4 тома</w:t>
            </w:r>
          </w:p>
        </w:tc>
      </w:tr>
      <w:tr w:rsidR="00842A30" w:rsidRPr="00FB5317" w:rsidTr="00842A30">
        <w:trPr>
          <w:trHeight w:val="704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  <w:r>
              <w:t>4</w:t>
            </w:r>
          </w:p>
        </w:tc>
        <w:tc>
          <w:tcPr>
            <w:tcW w:w="5943" w:type="dxa"/>
            <w:gridSpan w:val="2"/>
          </w:tcPr>
          <w:p w:rsidR="00842A30" w:rsidRDefault="00842A30" w:rsidP="00EA2ACD">
            <w:r>
              <w:t>Раздел 4 «Здания, строения и сооружения, входящие в инфраструктуру линейного объекта»</w:t>
            </w:r>
          </w:p>
        </w:tc>
        <w:tc>
          <w:tcPr>
            <w:tcW w:w="1700" w:type="dxa"/>
          </w:tcPr>
          <w:p w:rsidR="00842A30" w:rsidRDefault="00842A30" w:rsidP="00EA2ACD">
            <w:pPr>
              <w:jc w:val="center"/>
            </w:pPr>
            <w:r>
              <w:t>4 тома</w:t>
            </w:r>
          </w:p>
        </w:tc>
      </w:tr>
      <w:tr w:rsidR="00842A30" w:rsidRPr="00FB5317" w:rsidTr="00842A30">
        <w:trPr>
          <w:trHeight w:val="558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  <w:r>
              <w:t>5</w:t>
            </w:r>
          </w:p>
        </w:tc>
        <w:tc>
          <w:tcPr>
            <w:tcW w:w="5943" w:type="dxa"/>
            <w:gridSpan w:val="2"/>
          </w:tcPr>
          <w:p w:rsidR="00842A30" w:rsidRDefault="00842A30" w:rsidP="00EA2ACD">
            <w:r>
              <w:t>Раздел 5 «Проект организации строительства»</w:t>
            </w:r>
          </w:p>
        </w:tc>
        <w:tc>
          <w:tcPr>
            <w:tcW w:w="1700" w:type="dxa"/>
          </w:tcPr>
          <w:p w:rsidR="00842A30" w:rsidRDefault="00842A30" w:rsidP="00EA2ACD">
            <w:pPr>
              <w:jc w:val="center"/>
            </w:pPr>
            <w:r>
              <w:t>4 тома</w:t>
            </w:r>
          </w:p>
        </w:tc>
      </w:tr>
      <w:tr w:rsidR="00842A30" w:rsidRPr="00FB5317" w:rsidTr="00842A30">
        <w:trPr>
          <w:trHeight w:val="708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  <w:r>
              <w:t>6</w:t>
            </w:r>
          </w:p>
        </w:tc>
        <w:tc>
          <w:tcPr>
            <w:tcW w:w="5943" w:type="dxa"/>
            <w:gridSpan w:val="2"/>
          </w:tcPr>
          <w:p w:rsidR="00842A30" w:rsidRDefault="00842A30" w:rsidP="00EA2ACD">
            <w:r>
              <w:t>Раздел 7 «Мероприятия по организации охраны окружающей среды»</w:t>
            </w:r>
          </w:p>
        </w:tc>
        <w:tc>
          <w:tcPr>
            <w:tcW w:w="1700" w:type="dxa"/>
          </w:tcPr>
          <w:p w:rsidR="00842A30" w:rsidRDefault="00842A30" w:rsidP="00EA2ACD">
            <w:pPr>
              <w:jc w:val="center"/>
            </w:pPr>
            <w:r>
              <w:t>4 тома</w:t>
            </w:r>
          </w:p>
        </w:tc>
      </w:tr>
      <w:tr w:rsidR="00842A30" w:rsidRPr="00FB5317" w:rsidTr="00842A30">
        <w:trPr>
          <w:trHeight w:val="691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  <w:r>
              <w:t>7</w:t>
            </w:r>
          </w:p>
        </w:tc>
        <w:tc>
          <w:tcPr>
            <w:tcW w:w="5943" w:type="dxa"/>
            <w:gridSpan w:val="2"/>
          </w:tcPr>
          <w:p w:rsidR="00842A30" w:rsidRDefault="00842A30" w:rsidP="00EA2ACD">
            <w:r>
              <w:t>Раздел 8 «Мероприятия по обеспечению пожарной безопасности»</w:t>
            </w:r>
          </w:p>
        </w:tc>
        <w:tc>
          <w:tcPr>
            <w:tcW w:w="1700" w:type="dxa"/>
          </w:tcPr>
          <w:p w:rsidR="00842A30" w:rsidRDefault="00842A30" w:rsidP="00EA2ACD">
            <w:pPr>
              <w:jc w:val="center"/>
            </w:pPr>
            <w:r>
              <w:t>4 тома</w:t>
            </w:r>
          </w:p>
        </w:tc>
      </w:tr>
      <w:tr w:rsidR="00842A30" w:rsidRPr="00FB5317" w:rsidTr="00842A30">
        <w:trPr>
          <w:trHeight w:val="559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  <w:r>
              <w:t>8</w:t>
            </w:r>
          </w:p>
        </w:tc>
        <w:tc>
          <w:tcPr>
            <w:tcW w:w="5943" w:type="dxa"/>
            <w:gridSpan w:val="2"/>
          </w:tcPr>
          <w:p w:rsidR="00842A30" w:rsidRDefault="00842A30" w:rsidP="00EA2ACD">
            <w:r>
              <w:t>Раздел 9 «Смета на строительство»</w:t>
            </w:r>
          </w:p>
        </w:tc>
        <w:tc>
          <w:tcPr>
            <w:tcW w:w="1700" w:type="dxa"/>
          </w:tcPr>
          <w:p w:rsidR="00842A30" w:rsidRDefault="00842A30" w:rsidP="00EA2ACD">
            <w:pPr>
              <w:jc w:val="center"/>
            </w:pPr>
            <w:r>
              <w:t>4 тома</w:t>
            </w:r>
          </w:p>
        </w:tc>
      </w:tr>
      <w:tr w:rsidR="00842A30" w:rsidRPr="00FB5317" w:rsidTr="00842A30">
        <w:trPr>
          <w:trHeight w:val="1590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  <w:r>
              <w:t>9</w:t>
            </w:r>
          </w:p>
        </w:tc>
        <w:tc>
          <w:tcPr>
            <w:tcW w:w="5943" w:type="dxa"/>
            <w:gridSpan w:val="2"/>
          </w:tcPr>
          <w:p w:rsidR="00842A30" w:rsidRDefault="00842A30" w:rsidP="00EA2ACD">
            <w:r>
              <w:t>Технический отчет. Строительство ГПП 110/6кВ 2х25МВА и КЛ-110кВ от подстанции ПС 110/35/6кВ «Мелекесс-Городская» до указанной ГПП 110/6 кВ в г. Димитровграде Ульяновской области.</w:t>
            </w:r>
          </w:p>
          <w:p w:rsidR="00842A30" w:rsidRPr="002332E1" w:rsidRDefault="00842A30" w:rsidP="00EA2ACD">
            <w:r>
              <w:t xml:space="preserve">Часть </w:t>
            </w:r>
            <w:r>
              <w:rPr>
                <w:lang w:val="en-US"/>
              </w:rPr>
              <w:t>III</w:t>
            </w:r>
            <w:r w:rsidRPr="002332E1">
              <w:t xml:space="preserve"> </w:t>
            </w:r>
            <w:r>
              <w:t>Инженерно-экологические изыскания</w:t>
            </w:r>
          </w:p>
        </w:tc>
        <w:tc>
          <w:tcPr>
            <w:tcW w:w="1700" w:type="dxa"/>
          </w:tcPr>
          <w:p w:rsidR="00842A30" w:rsidRDefault="00842A30" w:rsidP="00EA2ACD">
            <w:pPr>
              <w:jc w:val="center"/>
            </w:pPr>
            <w:r>
              <w:t>1 том</w:t>
            </w:r>
          </w:p>
        </w:tc>
      </w:tr>
      <w:tr w:rsidR="00842A30" w:rsidRPr="00FB5317" w:rsidTr="00842A30">
        <w:trPr>
          <w:trHeight w:val="982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  <w:r>
              <w:t>10</w:t>
            </w:r>
          </w:p>
        </w:tc>
        <w:tc>
          <w:tcPr>
            <w:tcW w:w="5943" w:type="dxa"/>
            <w:gridSpan w:val="2"/>
          </w:tcPr>
          <w:p w:rsidR="00842A30" w:rsidRDefault="00842A30" w:rsidP="00EA2ACD">
            <w:r>
              <w:t>Отчет об инженерно-геологических изысканиях на объекте: Строительство ГПП 110/6кВ 2х25МВА и КЛ-110кВ от подстанции ПС 110/35/6кВ «Мелекесс-Городская» до указанной ГПП 110/6 кВ в г. Димитровграде Ульяновской области.</w:t>
            </w:r>
          </w:p>
          <w:p w:rsidR="00842A30" w:rsidRDefault="00842A30" w:rsidP="00EA2ACD"/>
        </w:tc>
        <w:tc>
          <w:tcPr>
            <w:tcW w:w="1700" w:type="dxa"/>
          </w:tcPr>
          <w:p w:rsidR="00842A30" w:rsidRDefault="00842A30" w:rsidP="00EA2ACD">
            <w:pPr>
              <w:jc w:val="center"/>
            </w:pPr>
            <w:r>
              <w:t>1 том</w:t>
            </w:r>
          </w:p>
        </w:tc>
      </w:tr>
      <w:tr w:rsidR="00842A30" w:rsidRPr="00FB5317" w:rsidTr="00842A30">
        <w:trPr>
          <w:trHeight w:val="1602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  <w:r>
              <w:t>11</w:t>
            </w:r>
          </w:p>
        </w:tc>
        <w:tc>
          <w:tcPr>
            <w:tcW w:w="5943" w:type="dxa"/>
            <w:gridSpan w:val="2"/>
          </w:tcPr>
          <w:p w:rsidR="00842A30" w:rsidRDefault="00842A30" w:rsidP="00EA2ACD">
            <w:r>
              <w:t>Отчет о комплексных инженерно-геодезических изысканиях на объекте: Строительство ГПП 110/6кВ 2х25МВА и КЛ-110кВ от подстанции ПС 110/35/6кВ «Мелекесс-Городская» до указанной ГПП 110/6 кВ в г. Димитровграде Ульяновской области.</w:t>
            </w:r>
          </w:p>
          <w:p w:rsidR="00842A30" w:rsidRDefault="00842A30" w:rsidP="00EA2ACD"/>
        </w:tc>
        <w:tc>
          <w:tcPr>
            <w:tcW w:w="1700" w:type="dxa"/>
          </w:tcPr>
          <w:p w:rsidR="00842A30" w:rsidRDefault="00842A30" w:rsidP="00EA2ACD">
            <w:pPr>
              <w:jc w:val="center"/>
            </w:pPr>
            <w:r>
              <w:t>2 тома</w:t>
            </w:r>
          </w:p>
        </w:tc>
      </w:tr>
      <w:tr w:rsidR="00842A30" w:rsidRPr="00FB5317" w:rsidTr="00842A30">
        <w:trPr>
          <w:trHeight w:val="746"/>
        </w:trPr>
        <w:tc>
          <w:tcPr>
            <w:tcW w:w="862" w:type="dxa"/>
          </w:tcPr>
          <w:p w:rsidR="00842A30" w:rsidRDefault="00842A30" w:rsidP="00EA2ACD">
            <w:pPr>
              <w:jc w:val="center"/>
            </w:pPr>
            <w:r>
              <w:t>12</w:t>
            </w:r>
          </w:p>
        </w:tc>
        <w:tc>
          <w:tcPr>
            <w:tcW w:w="5943" w:type="dxa"/>
            <w:gridSpan w:val="2"/>
          </w:tcPr>
          <w:p w:rsidR="00842A30" w:rsidRDefault="00842A30" w:rsidP="00EA2ACD">
            <w:r>
              <w:t>Положительное заключение государственной экспертизы</w:t>
            </w:r>
          </w:p>
        </w:tc>
        <w:tc>
          <w:tcPr>
            <w:tcW w:w="1700" w:type="dxa"/>
          </w:tcPr>
          <w:p w:rsidR="00842A30" w:rsidRDefault="00842A30" w:rsidP="00EA2ACD">
            <w:pPr>
              <w:jc w:val="center"/>
            </w:pPr>
            <w:r>
              <w:t>12 томов</w:t>
            </w:r>
          </w:p>
        </w:tc>
      </w:tr>
    </w:tbl>
    <w:p w:rsidR="00106C6B" w:rsidRDefault="00106C6B"/>
    <w:p w:rsidR="00106C6B" w:rsidRDefault="00106C6B"/>
    <w:sectPr w:rsidR="00106C6B" w:rsidSect="00403762">
      <w:pgSz w:w="12240" w:h="15840"/>
      <w:pgMar w:top="899" w:right="47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B81"/>
    <w:multiLevelType w:val="hybridMultilevel"/>
    <w:tmpl w:val="C24C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EE2"/>
    <w:multiLevelType w:val="hybridMultilevel"/>
    <w:tmpl w:val="574EBEE2"/>
    <w:lvl w:ilvl="0" w:tplc="532C3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64F46"/>
    <w:multiLevelType w:val="hybridMultilevel"/>
    <w:tmpl w:val="E05E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5670"/>
    <w:multiLevelType w:val="hybridMultilevel"/>
    <w:tmpl w:val="AF1A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7036"/>
    <w:multiLevelType w:val="hybridMultilevel"/>
    <w:tmpl w:val="5D36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DD0"/>
    <w:multiLevelType w:val="hybridMultilevel"/>
    <w:tmpl w:val="5374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0D90"/>
    <w:multiLevelType w:val="hybridMultilevel"/>
    <w:tmpl w:val="011E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81963"/>
    <w:multiLevelType w:val="hybridMultilevel"/>
    <w:tmpl w:val="3AD0B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21964"/>
    <w:multiLevelType w:val="hybridMultilevel"/>
    <w:tmpl w:val="9C46D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D2C66"/>
    <w:multiLevelType w:val="hybridMultilevel"/>
    <w:tmpl w:val="6F5EE00A"/>
    <w:lvl w:ilvl="0" w:tplc="06E850F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91C30CF"/>
    <w:multiLevelType w:val="hybridMultilevel"/>
    <w:tmpl w:val="7C1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217C0"/>
    <w:multiLevelType w:val="hybridMultilevel"/>
    <w:tmpl w:val="A8766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75A3F"/>
    <w:multiLevelType w:val="hybridMultilevel"/>
    <w:tmpl w:val="B6A21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7746A"/>
    <w:multiLevelType w:val="hybridMultilevel"/>
    <w:tmpl w:val="167A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1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AB"/>
    <w:rsid w:val="0000285E"/>
    <w:rsid w:val="0001100B"/>
    <w:rsid w:val="00026DE2"/>
    <w:rsid w:val="00052A8A"/>
    <w:rsid w:val="0005373C"/>
    <w:rsid w:val="000553EE"/>
    <w:rsid w:val="00061E14"/>
    <w:rsid w:val="00063780"/>
    <w:rsid w:val="00084BCE"/>
    <w:rsid w:val="0009400F"/>
    <w:rsid w:val="000B065B"/>
    <w:rsid w:val="000B0773"/>
    <w:rsid w:val="000C2A2D"/>
    <w:rsid w:val="000C794C"/>
    <w:rsid w:val="000D084E"/>
    <w:rsid w:val="000D5590"/>
    <w:rsid w:val="000E3D77"/>
    <w:rsid w:val="000F1E07"/>
    <w:rsid w:val="00100562"/>
    <w:rsid w:val="00106C6B"/>
    <w:rsid w:val="00116254"/>
    <w:rsid w:val="001175D8"/>
    <w:rsid w:val="00117E05"/>
    <w:rsid w:val="00137D69"/>
    <w:rsid w:val="0015330E"/>
    <w:rsid w:val="00155364"/>
    <w:rsid w:val="00161AF0"/>
    <w:rsid w:val="00173F1F"/>
    <w:rsid w:val="00177E38"/>
    <w:rsid w:val="00192990"/>
    <w:rsid w:val="0019630F"/>
    <w:rsid w:val="001B60B7"/>
    <w:rsid w:val="001B631B"/>
    <w:rsid w:val="001D5BA9"/>
    <w:rsid w:val="001E48D5"/>
    <w:rsid w:val="0020299A"/>
    <w:rsid w:val="002073A8"/>
    <w:rsid w:val="00221589"/>
    <w:rsid w:val="002239FD"/>
    <w:rsid w:val="002363DE"/>
    <w:rsid w:val="002428BB"/>
    <w:rsid w:val="00243693"/>
    <w:rsid w:val="00245374"/>
    <w:rsid w:val="00253627"/>
    <w:rsid w:val="00272C82"/>
    <w:rsid w:val="00282AC4"/>
    <w:rsid w:val="00283B18"/>
    <w:rsid w:val="00293546"/>
    <w:rsid w:val="002B312B"/>
    <w:rsid w:val="002B7E1C"/>
    <w:rsid w:val="002D5A27"/>
    <w:rsid w:val="002E72F4"/>
    <w:rsid w:val="002F1AF5"/>
    <w:rsid w:val="002F6B4F"/>
    <w:rsid w:val="00302706"/>
    <w:rsid w:val="00302D5A"/>
    <w:rsid w:val="00324248"/>
    <w:rsid w:val="00332FBD"/>
    <w:rsid w:val="0033743F"/>
    <w:rsid w:val="00337ED4"/>
    <w:rsid w:val="003409F0"/>
    <w:rsid w:val="00343131"/>
    <w:rsid w:val="003503AB"/>
    <w:rsid w:val="003518D9"/>
    <w:rsid w:val="00360C78"/>
    <w:rsid w:val="00361C34"/>
    <w:rsid w:val="00367115"/>
    <w:rsid w:val="003736AA"/>
    <w:rsid w:val="003745F6"/>
    <w:rsid w:val="00376D0D"/>
    <w:rsid w:val="0038514A"/>
    <w:rsid w:val="003935D3"/>
    <w:rsid w:val="00395490"/>
    <w:rsid w:val="003A3545"/>
    <w:rsid w:val="003A4C23"/>
    <w:rsid w:val="003B459E"/>
    <w:rsid w:val="003C1284"/>
    <w:rsid w:val="003C7738"/>
    <w:rsid w:val="003D29D6"/>
    <w:rsid w:val="003D3DB1"/>
    <w:rsid w:val="003E2CF5"/>
    <w:rsid w:val="003E4017"/>
    <w:rsid w:val="003F03AA"/>
    <w:rsid w:val="00400290"/>
    <w:rsid w:val="00401102"/>
    <w:rsid w:val="00401571"/>
    <w:rsid w:val="00403235"/>
    <w:rsid w:val="00403762"/>
    <w:rsid w:val="00414AE3"/>
    <w:rsid w:val="004230A4"/>
    <w:rsid w:val="00424811"/>
    <w:rsid w:val="00433534"/>
    <w:rsid w:val="00443BED"/>
    <w:rsid w:val="00445075"/>
    <w:rsid w:val="00464A8E"/>
    <w:rsid w:val="00465F83"/>
    <w:rsid w:val="004715BB"/>
    <w:rsid w:val="0047383E"/>
    <w:rsid w:val="004779BB"/>
    <w:rsid w:val="004839FD"/>
    <w:rsid w:val="004A0F9F"/>
    <w:rsid w:val="004B0C68"/>
    <w:rsid w:val="004B4672"/>
    <w:rsid w:val="004B478B"/>
    <w:rsid w:val="004B48D4"/>
    <w:rsid w:val="004D61F8"/>
    <w:rsid w:val="004D669F"/>
    <w:rsid w:val="004E70C5"/>
    <w:rsid w:val="004E7D05"/>
    <w:rsid w:val="004F64B7"/>
    <w:rsid w:val="005013CF"/>
    <w:rsid w:val="005160FD"/>
    <w:rsid w:val="00521039"/>
    <w:rsid w:val="005322E5"/>
    <w:rsid w:val="00532C80"/>
    <w:rsid w:val="0054156C"/>
    <w:rsid w:val="00545A6C"/>
    <w:rsid w:val="00545AFD"/>
    <w:rsid w:val="005601AA"/>
    <w:rsid w:val="005613D6"/>
    <w:rsid w:val="00561E45"/>
    <w:rsid w:val="0056651B"/>
    <w:rsid w:val="0059038B"/>
    <w:rsid w:val="00593B7D"/>
    <w:rsid w:val="00595AE1"/>
    <w:rsid w:val="00596844"/>
    <w:rsid w:val="005A4E6A"/>
    <w:rsid w:val="005B3B8F"/>
    <w:rsid w:val="005B4D51"/>
    <w:rsid w:val="005B5473"/>
    <w:rsid w:val="005B581B"/>
    <w:rsid w:val="005C0749"/>
    <w:rsid w:val="005C7D34"/>
    <w:rsid w:val="005D3F4B"/>
    <w:rsid w:val="005E593B"/>
    <w:rsid w:val="005F23A1"/>
    <w:rsid w:val="005F789B"/>
    <w:rsid w:val="006021C3"/>
    <w:rsid w:val="00614DDE"/>
    <w:rsid w:val="00621CF9"/>
    <w:rsid w:val="00631566"/>
    <w:rsid w:val="00642C26"/>
    <w:rsid w:val="00651208"/>
    <w:rsid w:val="00662B50"/>
    <w:rsid w:val="00672F35"/>
    <w:rsid w:val="00677541"/>
    <w:rsid w:val="00686BEA"/>
    <w:rsid w:val="00690A22"/>
    <w:rsid w:val="0069180E"/>
    <w:rsid w:val="006B0A29"/>
    <w:rsid w:val="006B3843"/>
    <w:rsid w:val="006B3C26"/>
    <w:rsid w:val="006B66E8"/>
    <w:rsid w:val="006C217A"/>
    <w:rsid w:val="006C247F"/>
    <w:rsid w:val="006D0365"/>
    <w:rsid w:val="006E1DB1"/>
    <w:rsid w:val="006E4878"/>
    <w:rsid w:val="006E4E31"/>
    <w:rsid w:val="006F14C6"/>
    <w:rsid w:val="006F1661"/>
    <w:rsid w:val="006F7330"/>
    <w:rsid w:val="006F7812"/>
    <w:rsid w:val="00706FA2"/>
    <w:rsid w:val="00727C0C"/>
    <w:rsid w:val="007439DD"/>
    <w:rsid w:val="007671BB"/>
    <w:rsid w:val="00767AD4"/>
    <w:rsid w:val="00767EC4"/>
    <w:rsid w:val="0077754D"/>
    <w:rsid w:val="00785688"/>
    <w:rsid w:val="007A4240"/>
    <w:rsid w:val="007B3932"/>
    <w:rsid w:val="007B4C91"/>
    <w:rsid w:val="007D2551"/>
    <w:rsid w:val="007D589E"/>
    <w:rsid w:val="007D7387"/>
    <w:rsid w:val="007F1A42"/>
    <w:rsid w:val="008034E1"/>
    <w:rsid w:val="0081055E"/>
    <w:rsid w:val="00820057"/>
    <w:rsid w:val="008257F6"/>
    <w:rsid w:val="00825A78"/>
    <w:rsid w:val="0083245A"/>
    <w:rsid w:val="00842A30"/>
    <w:rsid w:val="00846BF6"/>
    <w:rsid w:val="00846C5B"/>
    <w:rsid w:val="00867282"/>
    <w:rsid w:val="00883AB8"/>
    <w:rsid w:val="008A55F5"/>
    <w:rsid w:val="008A7E2B"/>
    <w:rsid w:val="008C5695"/>
    <w:rsid w:val="008D0E61"/>
    <w:rsid w:val="008D2961"/>
    <w:rsid w:val="008D5B4F"/>
    <w:rsid w:val="008E1D7E"/>
    <w:rsid w:val="008E7604"/>
    <w:rsid w:val="008F0C31"/>
    <w:rsid w:val="008F5104"/>
    <w:rsid w:val="008F5899"/>
    <w:rsid w:val="00902E68"/>
    <w:rsid w:val="0092536C"/>
    <w:rsid w:val="0093426D"/>
    <w:rsid w:val="00943EA0"/>
    <w:rsid w:val="00947E49"/>
    <w:rsid w:val="00954517"/>
    <w:rsid w:val="00957DB2"/>
    <w:rsid w:val="00960CD9"/>
    <w:rsid w:val="00967F3B"/>
    <w:rsid w:val="00973133"/>
    <w:rsid w:val="00976655"/>
    <w:rsid w:val="00986ED9"/>
    <w:rsid w:val="009B3797"/>
    <w:rsid w:val="009B4505"/>
    <w:rsid w:val="009C60BE"/>
    <w:rsid w:val="009D42A9"/>
    <w:rsid w:val="009D5C64"/>
    <w:rsid w:val="009E0A59"/>
    <w:rsid w:val="009F4016"/>
    <w:rsid w:val="009F767D"/>
    <w:rsid w:val="00A00E7A"/>
    <w:rsid w:val="00A014D6"/>
    <w:rsid w:val="00A02789"/>
    <w:rsid w:val="00A02E27"/>
    <w:rsid w:val="00A05572"/>
    <w:rsid w:val="00A2675D"/>
    <w:rsid w:val="00A4049E"/>
    <w:rsid w:val="00A44AAE"/>
    <w:rsid w:val="00A60F90"/>
    <w:rsid w:val="00A63FD5"/>
    <w:rsid w:val="00A725F0"/>
    <w:rsid w:val="00AA1944"/>
    <w:rsid w:val="00AA78A6"/>
    <w:rsid w:val="00AB2322"/>
    <w:rsid w:val="00AD1E2B"/>
    <w:rsid w:val="00AE14B3"/>
    <w:rsid w:val="00AF225D"/>
    <w:rsid w:val="00AF53E0"/>
    <w:rsid w:val="00AF79FD"/>
    <w:rsid w:val="00B01CA4"/>
    <w:rsid w:val="00B0361A"/>
    <w:rsid w:val="00B16F40"/>
    <w:rsid w:val="00B20FD2"/>
    <w:rsid w:val="00B30798"/>
    <w:rsid w:val="00B34D55"/>
    <w:rsid w:val="00B5543D"/>
    <w:rsid w:val="00B66AD6"/>
    <w:rsid w:val="00B80185"/>
    <w:rsid w:val="00B848E0"/>
    <w:rsid w:val="00B86D4C"/>
    <w:rsid w:val="00B9056C"/>
    <w:rsid w:val="00BA24B8"/>
    <w:rsid w:val="00BC0786"/>
    <w:rsid w:val="00BC46FD"/>
    <w:rsid w:val="00BD7C43"/>
    <w:rsid w:val="00BE1A7B"/>
    <w:rsid w:val="00BE3B87"/>
    <w:rsid w:val="00BE5409"/>
    <w:rsid w:val="00BF0007"/>
    <w:rsid w:val="00C0587C"/>
    <w:rsid w:val="00C12A17"/>
    <w:rsid w:val="00C2316D"/>
    <w:rsid w:val="00C27712"/>
    <w:rsid w:val="00C30512"/>
    <w:rsid w:val="00C44138"/>
    <w:rsid w:val="00C442AC"/>
    <w:rsid w:val="00C52E91"/>
    <w:rsid w:val="00C6377A"/>
    <w:rsid w:val="00C70065"/>
    <w:rsid w:val="00C7297D"/>
    <w:rsid w:val="00CA2CF9"/>
    <w:rsid w:val="00CA6189"/>
    <w:rsid w:val="00CA643C"/>
    <w:rsid w:val="00CA710E"/>
    <w:rsid w:val="00CB4B88"/>
    <w:rsid w:val="00CC3B78"/>
    <w:rsid w:val="00CD0354"/>
    <w:rsid w:val="00D00CE7"/>
    <w:rsid w:val="00D036E3"/>
    <w:rsid w:val="00D150FC"/>
    <w:rsid w:val="00D16AE8"/>
    <w:rsid w:val="00D308BA"/>
    <w:rsid w:val="00D30C1C"/>
    <w:rsid w:val="00D33429"/>
    <w:rsid w:val="00D35AA7"/>
    <w:rsid w:val="00D42CA1"/>
    <w:rsid w:val="00D51F91"/>
    <w:rsid w:val="00D61C3F"/>
    <w:rsid w:val="00D7110B"/>
    <w:rsid w:val="00D7414B"/>
    <w:rsid w:val="00D925A4"/>
    <w:rsid w:val="00D947B8"/>
    <w:rsid w:val="00D97E8D"/>
    <w:rsid w:val="00DB4AEB"/>
    <w:rsid w:val="00DC6668"/>
    <w:rsid w:val="00DD1B9F"/>
    <w:rsid w:val="00DD24BE"/>
    <w:rsid w:val="00DD322E"/>
    <w:rsid w:val="00DD7DE3"/>
    <w:rsid w:val="00DE0C6A"/>
    <w:rsid w:val="00DF6DC8"/>
    <w:rsid w:val="00E04DF3"/>
    <w:rsid w:val="00E17F99"/>
    <w:rsid w:val="00E266FC"/>
    <w:rsid w:val="00E2762B"/>
    <w:rsid w:val="00E42A4C"/>
    <w:rsid w:val="00E50728"/>
    <w:rsid w:val="00E6234B"/>
    <w:rsid w:val="00E66B61"/>
    <w:rsid w:val="00E80E4A"/>
    <w:rsid w:val="00EA6C54"/>
    <w:rsid w:val="00EA6E24"/>
    <w:rsid w:val="00EB7F1A"/>
    <w:rsid w:val="00EC2900"/>
    <w:rsid w:val="00EC7459"/>
    <w:rsid w:val="00ED2C4D"/>
    <w:rsid w:val="00ED70A3"/>
    <w:rsid w:val="00F119E1"/>
    <w:rsid w:val="00F152D6"/>
    <w:rsid w:val="00F17D5F"/>
    <w:rsid w:val="00F20399"/>
    <w:rsid w:val="00F25909"/>
    <w:rsid w:val="00F317E9"/>
    <w:rsid w:val="00F32E95"/>
    <w:rsid w:val="00F33F74"/>
    <w:rsid w:val="00F40E83"/>
    <w:rsid w:val="00F44ECC"/>
    <w:rsid w:val="00F45DFB"/>
    <w:rsid w:val="00F5533E"/>
    <w:rsid w:val="00F6176E"/>
    <w:rsid w:val="00F62793"/>
    <w:rsid w:val="00F71AFB"/>
    <w:rsid w:val="00F750A5"/>
    <w:rsid w:val="00F839D1"/>
    <w:rsid w:val="00FD6D59"/>
    <w:rsid w:val="00FD75E0"/>
    <w:rsid w:val="00FE2B2B"/>
    <w:rsid w:val="00FE66A7"/>
    <w:rsid w:val="00FF245F"/>
    <w:rsid w:val="00FF63DA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1B37E3-671A-4BA5-BD8E-A74B3997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296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C56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qFormat/>
    <w:rsid w:val="002239FD"/>
    <w:pPr>
      <w:ind w:left="720"/>
      <w:contextualSpacing/>
    </w:pPr>
  </w:style>
  <w:style w:type="paragraph" w:styleId="a6">
    <w:name w:val="Normal (Web)"/>
    <w:basedOn w:val="a"/>
    <w:unhideWhenUsed/>
    <w:rsid w:val="0083245A"/>
    <w:pPr>
      <w:spacing w:before="100" w:beforeAutospacing="1" w:after="100" w:afterAutospacing="1"/>
    </w:pPr>
    <w:rPr>
      <w:rFonts w:ascii="Verdana" w:hAnsi="Verdana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7F1A42"/>
    <w:pPr>
      <w:spacing w:line="240" w:lineRule="atLeast"/>
      <w:ind w:firstLine="708"/>
      <w:jc w:val="both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1A42"/>
    <w:rPr>
      <w:rFonts w:ascii="Arial" w:eastAsiaTheme="minorHAnsi" w:hAnsi="Arial" w:cs="Arial"/>
      <w:b/>
      <w:bCs/>
      <w:sz w:val="23"/>
      <w:szCs w:val="23"/>
    </w:rPr>
  </w:style>
  <w:style w:type="character" w:styleId="a7">
    <w:name w:val="Placeholder Text"/>
    <w:basedOn w:val="a0"/>
    <w:uiPriority w:val="99"/>
    <w:semiHidden/>
    <w:rsid w:val="00767AD4"/>
    <w:rPr>
      <w:color w:val="808080"/>
    </w:rPr>
  </w:style>
  <w:style w:type="character" w:styleId="a8">
    <w:name w:val="Strong"/>
    <w:basedOn w:val="a0"/>
    <w:uiPriority w:val="22"/>
    <w:qFormat/>
    <w:rsid w:val="003409F0"/>
    <w:rPr>
      <w:b/>
      <w:bCs/>
    </w:rPr>
  </w:style>
  <w:style w:type="character" w:customStyle="1" w:styleId="apple-converted-space">
    <w:name w:val="apple-converted-space"/>
    <w:basedOn w:val="a0"/>
    <w:rsid w:val="0034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B534-A138-4382-9126-BF7726EC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Soboleva_SN</dc:creator>
  <cp:keywords/>
  <dc:description/>
  <cp:lastModifiedBy>Сайгушев Вячеслав Анатольевич</cp:lastModifiedBy>
  <cp:revision>2</cp:revision>
  <cp:lastPrinted>2017-01-23T11:11:00Z</cp:lastPrinted>
  <dcterms:created xsi:type="dcterms:W3CDTF">2017-01-26T05:17:00Z</dcterms:created>
  <dcterms:modified xsi:type="dcterms:W3CDTF">2017-01-26T05:17:00Z</dcterms:modified>
</cp:coreProperties>
</file>