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C5" w:rsidRPr="00C61FC5" w:rsidRDefault="00C61FC5" w:rsidP="00C61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FC5">
        <w:rPr>
          <w:rFonts w:ascii="Times New Roman" w:hAnsi="Times New Roman" w:cs="Times New Roman"/>
          <w:b/>
          <w:sz w:val="28"/>
          <w:szCs w:val="28"/>
        </w:rPr>
        <w:t>Информация о качестве обслуживания потребителей услуг</w:t>
      </w:r>
      <w:r w:rsidR="00DF6230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D5776D" w:rsidRDefault="00C61FC5" w:rsidP="00C61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FC5">
        <w:rPr>
          <w:rFonts w:ascii="Times New Roman" w:hAnsi="Times New Roman" w:cs="Times New Roman"/>
          <w:sz w:val="28"/>
          <w:szCs w:val="28"/>
        </w:rPr>
        <w:t>АО  «Ульяновская  сетевая компания»</w:t>
      </w:r>
    </w:p>
    <w:p w:rsidR="00C61FC5" w:rsidRPr="00C61FC5" w:rsidRDefault="00C61FC5" w:rsidP="00C61FC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FC5" w:rsidRPr="008D3D76" w:rsidRDefault="00C61FC5" w:rsidP="00C61FC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6CBD">
        <w:rPr>
          <w:rFonts w:ascii="Times New Roman" w:hAnsi="Times New Roman" w:cs="Times New Roman"/>
          <w:sz w:val="28"/>
          <w:szCs w:val="28"/>
          <w:highlight w:val="cyan"/>
        </w:rPr>
        <w:t>4. Качество обслуживания</w:t>
      </w:r>
    </w:p>
    <w:p w:rsidR="00C61FC5" w:rsidRPr="008D3D76" w:rsidRDefault="00C61FC5" w:rsidP="00C61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1FC5" w:rsidRDefault="00C61FC5" w:rsidP="00C61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FC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61FC5">
        <w:rPr>
          <w:rFonts w:ascii="Times New Roman" w:hAnsi="Times New Roman" w:cs="Times New Roman"/>
          <w:sz w:val="28"/>
          <w:szCs w:val="28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C61FC5">
        <w:rPr>
          <w:rFonts w:ascii="Times New Roman" w:hAnsi="Times New Roman" w:cs="Times New Roman"/>
          <w:sz w:val="28"/>
          <w:szCs w:val="28"/>
        </w:rPr>
        <w:t xml:space="preserve"> к году, предшествующему отчетному.</w:t>
      </w:r>
    </w:p>
    <w:p w:rsidR="008D3D76" w:rsidRPr="00C61FC5" w:rsidRDefault="008D3D76" w:rsidP="00C61F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268"/>
        <w:gridCol w:w="709"/>
        <w:gridCol w:w="709"/>
        <w:gridCol w:w="850"/>
        <w:gridCol w:w="567"/>
        <w:gridCol w:w="709"/>
        <w:gridCol w:w="709"/>
        <w:gridCol w:w="850"/>
        <w:gridCol w:w="709"/>
        <w:gridCol w:w="850"/>
        <w:gridCol w:w="709"/>
        <w:gridCol w:w="851"/>
        <w:gridCol w:w="850"/>
        <w:gridCol w:w="851"/>
        <w:gridCol w:w="850"/>
        <w:gridCol w:w="830"/>
      </w:tblGrid>
      <w:tr w:rsidR="008D3D76" w:rsidRPr="008D3D76" w:rsidTr="008D3D76">
        <w:tc>
          <w:tcPr>
            <w:tcW w:w="771" w:type="dxa"/>
            <w:vMerge w:val="restart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</w:t>
            </w:r>
          </w:p>
        </w:tc>
        <w:tc>
          <w:tcPr>
            <w:tcW w:w="2268" w:type="dxa"/>
            <w:vMerge w:val="restart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Категории обращений потребителей</w:t>
            </w:r>
          </w:p>
        </w:tc>
        <w:tc>
          <w:tcPr>
            <w:tcW w:w="11603" w:type="dxa"/>
            <w:gridSpan w:val="15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Формы обслуживания</w:t>
            </w:r>
          </w:p>
        </w:tc>
      </w:tr>
      <w:tr w:rsidR="008D3D76" w:rsidRPr="008D3D76" w:rsidTr="000F7658">
        <w:tc>
          <w:tcPr>
            <w:tcW w:w="771" w:type="dxa"/>
            <w:vMerge/>
          </w:tcPr>
          <w:p w:rsidR="008D3D76" w:rsidRPr="008D3D76" w:rsidRDefault="008D3D76" w:rsidP="000F7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3D76" w:rsidRPr="008D3D76" w:rsidRDefault="008D3D76" w:rsidP="000F765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Очная форма</w:t>
            </w:r>
          </w:p>
        </w:tc>
        <w:tc>
          <w:tcPr>
            <w:tcW w:w="1985" w:type="dxa"/>
            <w:gridSpan w:val="3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Заочная форма с использованием телефонной связи</w:t>
            </w:r>
          </w:p>
        </w:tc>
        <w:tc>
          <w:tcPr>
            <w:tcW w:w="2409" w:type="dxa"/>
            <w:gridSpan w:val="3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Электронная форма с использованием сети Интернет</w:t>
            </w:r>
          </w:p>
        </w:tc>
        <w:tc>
          <w:tcPr>
            <w:tcW w:w="2410" w:type="dxa"/>
            <w:gridSpan w:val="3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Письменная форма с использованием почтовой связи</w:t>
            </w:r>
          </w:p>
        </w:tc>
        <w:tc>
          <w:tcPr>
            <w:tcW w:w="2531" w:type="dxa"/>
            <w:gridSpan w:val="3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</w:t>
            </w: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4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 201</w:t>
            </w:r>
            <w:r w:rsidR="000F7658">
              <w:rPr>
                <w:sz w:val="24"/>
                <w:szCs w:val="24"/>
              </w:rPr>
              <w:t>5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  <w:r w:rsidR="00FC3323">
              <w:rPr>
                <w:sz w:val="24"/>
                <w:szCs w:val="24"/>
              </w:rPr>
              <w:t xml:space="preserve"> </w:t>
            </w:r>
            <w:r w:rsidR="00FC3323" w:rsidRPr="00FC332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4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5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4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5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4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5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N-1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4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N (текущий год)</w:t>
            </w:r>
          </w:p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201</w:t>
            </w:r>
            <w:r w:rsidR="000F7658">
              <w:rPr>
                <w:sz w:val="24"/>
                <w:szCs w:val="24"/>
              </w:rPr>
              <w:t>5</w:t>
            </w:r>
            <w:r w:rsidRPr="008D3D76">
              <w:rPr>
                <w:sz w:val="24"/>
                <w:szCs w:val="24"/>
              </w:rPr>
              <w:t>г.</w:t>
            </w: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Динамика изменения показателя, %</w:t>
            </w: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17</w:t>
            </w: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Всего обращений потребителей, в том числе: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оказание услуг по передаче электрической энергии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84541F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0F7658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коммерческий учет электрической энергии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обслуживания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8D3D76">
              <w:rPr>
                <w:sz w:val="24"/>
                <w:szCs w:val="24"/>
              </w:rPr>
              <w:t>электросетевых</w:t>
            </w:r>
            <w:proofErr w:type="spellEnd"/>
            <w:r w:rsidRPr="008D3D76">
              <w:rPr>
                <w:sz w:val="24"/>
                <w:szCs w:val="24"/>
              </w:rPr>
              <w:t xml:space="preserve"> объектов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 (указать)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Жалобы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F7658" w:rsidRPr="008D3D76" w:rsidTr="000F7658">
        <w:tc>
          <w:tcPr>
            <w:tcW w:w="771" w:type="dxa"/>
          </w:tcPr>
          <w:p w:rsidR="000F7658" w:rsidRPr="008D3D76" w:rsidRDefault="000F7658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0F7658" w:rsidRPr="008D3D76" w:rsidRDefault="000F7658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оказание услуг по передаче электрической энергии, в том </w:t>
            </w:r>
            <w:r w:rsidRPr="008D3D76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0F7658" w:rsidRPr="008D3D76" w:rsidRDefault="000F7658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услуг по передаче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осуществление технологического присоединения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коммерческий учет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качество обслуживания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техническое обслуживание объектов </w:t>
            </w:r>
            <w:proofErr w:type="spellStart"/>
            <w:r w:rsidRPr="008D3D76">
              <w:rPr>
                <w:sz w:val="24"/>
                <w:szCs w:val="24"/>
              </w:rPr>
              <w:t>электросетевого</w:t>
            </w:r>
            <w:proofErr w:type="spellEnd"/>
            <w:r w:rsidRPr="008D3D76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 (указать)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4541F" w:rsidRPr="008D3D76" w:rsidTr="000F7658">
        <w:tc>
          <w:tcPr>
            <w:tcW w:w="771" w:type="dxa"/>
          </w:tcPr>
          <w:p w:rsidR="0084541F" w:rsidRPr="008D3D76" w:rsidRDefault="0084541F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41F" w:rsidRPr="008D3D76" w:rsidRDefault="0084541F" w:rsidP="000F7658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Заявка на оказание услуг</w:t>
            </w: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0F7658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541F" w:rsidRPr="000F7658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4541F" w:rsidRPr="008D3D76" w:rsidTr="000F7658">
        <w:tc>
          <w:tcPr>
            <w:tcW w:w="771" w:type="dxa"/>
          </w:tcPr>
          <w:p w:rsidR="0084541F" w:rsidRPr="008D3D76" w:rsidRDefault="0084541F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</w:tcPr>
          <w:p w:rsidR="0084541F" w:rsidRPr="008D3D76" w:rsidRDefault="0084541F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1124</w:t>
            </w: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541F" w:rsidRPr="000F7658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541F" w:rsidRPr="000F7658" w:rsidRDefault="0084541F" w:rsidP="008454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4541F" w:rsidRPr="008D3D76" w:rsidRDefault="0084541F" w:rsidP="0084541F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84541F" w:rsidRPr="008D3D76" w:rsidRDefault="0084541F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541F" w:rsidRPr="008D3D76" w:rsidRDefault="0084541F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4541F" w:rsidRPr="008D3D76" w:rsidRDefault="0084541F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 xml:space="preserve">на заключение </w:t>
            </w:r>
            <w:proofErr w:type="gramStart"/>
            <w:r w:rsidRPr="008D3D76">
              <w:rPr>
                <w:sz w:val="24"/>
                <w:szCs w:val="24"/>
              </w:rPr>
              <w:t>договора</w:t>
            </w:r>
            <w:proofErr w:type="gramEnd"/>
            <w:r w:rsidRPr="008D3D76">
              <w:rPr>
                <w:sz w:val="24"/>
                <w:szCs w:val="24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организация коммерческого учета электрической энергии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D3D76" w:rsidRPr="008D3D76" w:rsidTr="000F7658">
        <w:tc>
          <w:tcPr>
            <w:tcW w:w="771" w:type="dxa"/>
          </w:tcPr>
          <w:p w:rsidR="008D3D76" w:rsidRPr="008D3D76" w:rsidRDefault="008D3D76" w:rsidP="000F7658">
            <w:pPr>
              <w:pStyle w:val="ConsPlusNormal"/>
              <w:jc w:val="center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8D3D76" w:rsidRPr="008D3D76" w:rsidRDefault="008D3D76" w:rsidP="000F7658">
            <w:pPr>
              <w:pStyle w:val="ConsPlusNormal"/>
              <w:ind w:firstLine="170"/>
              <w:jc w:val="both"/>
              <w:rPr>
                <w:sz w:val="24"/>
                <w:szCs w:val="24"/>
              </w:rPr>
            </w:pPr>
            <w:r w:rsidRPr="008D3D76">
              <w:rPr>
                <w:sz w:val="24"/>
                <w:szCs w:val="24"/>
              </w:rPr>
              <w:t>прочее (указать)</w:t>
            </w: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8D3D76" w:rsidRPr="008D3D76" w:rsidRDefault="008D3D76" w:rsidP="000F765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61FC5" w:rsidRPr="00FC3323" w:rsidRDefault="00FC3323" w:rsidP="00FC3323">
      <w:pPr>
        <w:rPr>
          <w:rFonts w:ascii="Times New Roman" w:hAnsi="Times New Roman" w:cs="Times New Roman"/>
          <w:i/>
          <w:sz w:val="24"/>
          <w:szCs w:val="24"/>
        </w:rPr>
      </w:pPr>
      <w:r w:rsidRPr="00FC3323">
        <w:rPr>
          <w:rFonts w:ascii="Times New Roman" w:hAnsi="Times New Roman" w:cs="Times New Roman"/>
          <w:i/>
          <w:sz w:val="28"/>
          <w:szCs w:val="28"/>
        </w:rPr>
        <w:t>*  Аналитика качества обслуживания осуществляется с 01.01.2015г.</w:t>
      </w:r>
    </w:p>
    <w:p w:rsidR="00C61FC5" w:rsidRPr="00FC3323" w:rsidRDefault="00C61FC5" w:rsidP="00C61F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1FC5" w:rsidRDefault="00C61FC5" w:rsidP="00C61F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FC5" w:rsidRPr="008D3D76" w:rsidRDefault="00C61FC5" w:rsidP="00C61FC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D3D76">
        <w:rPr>
          <w:rFonts w:ascii="Times New Roman" w:hAnsi="Times New Roman" w:cs="Times New Roman"/>
          <w:sz w:val="28"/>
          <w:szCs w:val="28"/>
          <w:highlight w:val="cyan"/>
        </w:rPr>
        <w:t xml:space="preserve">4.2 Информация о деятельности офисов обслуживания потребителей на </w:t>
      </w:r>
      <w:r w:rsidRPr="008D3D76">
        <w:rPr>
          <w:rFonts w:ascii="Times New Roman" w:hAnsi="Times New Roman" w:cs="Times New Roman"/>
          <w:b/>
          <w:color w:val="002060"/>
          <w:sz w:val="28"/>
          <w:szCs w:val="28"/>
          <w:highlight w:val="cyan"/>
        </w:rPr>
        <w:t>2015г.</w:t>
      </w:r>
    </w:p>
    <w:p w:rsidR="00C61FC5" w:rsidRPr="00C61FC5" w:rsidRDefault="00C61FC5" w:rsidP="00C61F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FC5" w:rsidRPr="00C61FC5" w:rsidRDefault="00C61FC5" w:rsidP="00C61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559"/>
        <w:gridCol w:w="1418"/>
        <w:gridCol w:w="2268"/>
        <w:gridCol w:w="1417"/>
        <w:gridCol w:w="1701"/>
        <w:gridCol w:w="1276"/>
        <w:gridCol w:w="1276"/>
        <w:gridCol w:w="1134"/>
        <w:gridCol w:w="1275"/>
        <w:gridCol w:w="993"/>
      </w:tblGrid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Офис обслуживания потребителей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Тип офиса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потребителей, обратившихся </w:t>
            </w: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периоде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время на обслуживание потребителя, мин.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потребителя в очереди,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сторонних организаций на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офиса обслуживания (при наличии указать названия организаций)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пункт облуживания клиентов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432023,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г. Ульяновск,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ул. Профсоюзная, д.29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8(927)982-81-10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cok@oao-usk.ru</w:t>
            </w:r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1124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Ульяновского    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433310,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Ишеевка,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Текстильщиков д.3/2а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(84-254)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2-07-45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5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ulres@oao-usk.ru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Тереньгульск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433360, Ульяновская 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Тереньга,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Нагорная, д.21.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(84-234)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2-13-79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6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terres@oao-usk.ru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технологи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ческому присоединению присоединение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Сенгилеевского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433380,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Сенгилей,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74А.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8 (84-233)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2-13-91 </w:t>
            </w:r>
            <w:hyperlink r:id="rId7" w:history="1">
              <w:r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sengres@oao-usk.ru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Цильнинского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433610, Ульяновская область,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Цильнинский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Большое Нагаткино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(84-245)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2-22-80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1FC5" w:rsidRPr="00C61FC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cilnares@oao-usk.ru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Новоспасского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433870,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р.п. Новоспасское,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ул. Горшенина,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д. 15А.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(84-238)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2-35-29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9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nowospres@oao-usk.ru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Николаевского 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433810, Ульяновская область, 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Николаевский район, р.п. Николаевка, ул. Железнодорожная, д. 2/а.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8 (84-247)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2-14-47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1FC5" w:rsidRPr="00C61FC5">
                <w:rPr>
                  <w:rFonts w:ascii="Times New Roman" w:hAnsi="Times New Roman" w:cs="Times New Roman"/>
                  <w:color w:val="262626"/>
                  <w:sz w:val="24"/>
                  <w:szCs w:val="24"/>
                </w:rPr>
                <w:t>nikres@oao-</w:t>
              </w:r>
              <w:r w:rsidR="00C61FC5" w:rsidRPr="00C61FC5">
                <w:rPr>
                  <w:rFonts w:ascii="Times New Roman" w:hAnsi="Times New Roman" w:cs="Times New Roman"/>
                  <w:color w:val="262626"/>
                  <w:sz w:val="24"/>
                  <w:szCs w:val="24"/>
                </w:rPr>
                <w:lastRenderedPageBreak/>
                <w:t>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технологическому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Павловского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433970,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Павловка,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Рабочая, 31Б.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 (84-248)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2-17-68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pavres@oao-usk.ru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Радищевского  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433910,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р.п. Радищево,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пл. Ленина 7а.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(84-239)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2-12-40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2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radres@oao-usk.ru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Старокулаткинского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433940,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Старая Кулатка, ул. Куйбышева, 47а.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(84-249)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2-28-84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stkulres@oao-usk.ru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г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имитровград + </w:t>
            </w: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Мелекесского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433508,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Димитровград,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3 Интернационала 85.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(84-235)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2-71-74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4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dges@oao-</w:t>
              </w:r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lastRenderedPageBreak/>
                <w:t>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технологическому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Чердаклинского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433400,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р.п. Чердаклы,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ул. Калинина,17.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(84-231)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2- 41-21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5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cherdres@oao-usk.ru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Чет.08.00-17.00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Новомалыклинского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433560,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р.п. Н.Малыкла, ул. Зеленая, 16.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(84-232)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2-16-55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6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 xml:space="preserve">malykres@oao-usk.ru 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Карсунского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433210,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Карсун,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Саратовская, 79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(84-246)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36-82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karres@oao-usk.ru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Вешкаймского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433210,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Вешкайма,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40 лет Октября, д. 95.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8 (84-243)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2-33-47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8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veshres@oao-usk.ru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технологическому присоедин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Сурского     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433210, Ульяновская область,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Сурский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р.п. Сурское,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46.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(84-242)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2-16-79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19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surskres@oao-usk.ru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433130, Ульяновская область, </w:t>
            </w:r>
          </w:p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Майна,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 д.3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(84-244)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2-12-52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0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maynares@oao-usk.ru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 г. Барыш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433750,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Барыш,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1А.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(84-253)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2-14-03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1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mres5@oao-usk.ru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Кузоватовского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433760, Ульяновская область,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р.п. Кузоватово, ул. </w:t>
            </w:r>
            <w:proofErr w:type="gram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47.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(84-237)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2-36-46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2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kuzres@oao-usk.ru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C61FC5" w:rsidRPr="00C61FC5" w:rsidTr="008D3D76">
        <w:tc>
          <w:tcPr>
            <w:tcW w:w="34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C61FC5" w:rsidRPr="00C61FC5" w:rsidRDefault="00C61FC5" w:rsidP="00C61FC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Базарносызганского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141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Классический</w:t>
            </w:r>
          </w:p>
        </w:tc>
        <w:tc>
          <w:tcPr>
            <w:tcW w:w="2268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433700, Ульяновская область, от восточной границы                   р.п. Базарный Сызган </w:t>
            </w:r>
            <w:proofErr w:type="spellStart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Базарносызганский</w:t>
            </w:r>
            <w:proofErr w:type="spellEnd"/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C61FC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250 м</w:t>
              </w:r>
            </w:smartTag>
            <w:r w:rsidRPr="00C6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юго-восток по автодороге Инза - Барыш.  </w:t>
            </w:r>
          </w:p>
        </w:tc>
        <w:tc>
          <w:tcPr>
            <w:tcW w:w="1417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8 (84-240)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2-14-80</w:t>
            </w:r>
          </w:p>
          <w:p w:rsidR="00C61FC5" w:rsidRPr="00C61FC5" w:rsidRDefault="001F6BCD" w:rsidP="00C61FC5">
            <w:pPr>
              <w:pStyle w:val="ConsPlusNormal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hyperlink r:id="rId23" w:history="1">
              <w:r w:rsidR="00C61FC5" w:rsidRPr="00C61FC5">
                <w:rPr>
                  <w:rFonts w:ascii="Times New Roman" w:hAnsi="Times New Roman" w:cs="Times New Roman"/>
                  <w:color w:val="0D0D0D"/>
                  <w:sz w:val="24"/>
                  <w:szCs w:val="24"/>
                </w:rPr>
                <w:t>bsyzres@oao-usk.ru</w:t>
              </w:r>
            </w:hyperlink>
          </w:p>
        </w:tc>
        <w:tc>
          <w:tcPr>
            <w:tcW w:w="1701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ет.08.00-17.00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 xml:space="preserve">Пят. 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08.00-16.00</w:t>
            </w: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Перерыв: 12.12-13.00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По технологическому присоединению</w:t>
            </w:r>
          </w:p>
        </w:tc>
        <w:tc>
          <w:tcPr>
            <w:tcW w:w="1276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C5" w:rsidRPr="00C61FC5" w:rsidRDefault="00C61FC5" w:rsidP="00C61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1FC5" w:rsidRPr="00C61FC5" w:rsidRDefault="00C61FC5" w:rsidP="00C61FC5">
      <w:pPr>
        <w:rPr>
          <w:rFonts w:ascii="Times New Roman" w:hAnsi="Times New Roman" w:cs="Times New Roman"/>
          <w:sz w:val="24"/>
          <w:szCs w:val="24"/>
        </w:rPr>
      </w:pPr>
    </w:p>
    <w:p w:rsidR="00BE6D9E" w:rsidRPr="00BE6D9E" w:rsidRDefault="00BE6D9E" w:rsidP="00BE6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D9E">
        <w:rPr>
          <w:rFonts w:ascii="Times New Roman" w:hAnsi="Times New Roman" w:cs="Times New Roman"/>
          <w:sz w:val="28"/>
          <w:szCs w:val="28"/>
          <w:highlight w:val="cyan"/>
        </w:rPr>
        <w:t xml:space="preserve">4.3. Информация о заочном обслуживании потребителей посредством телефонной связи </w:t>
      </w:r>
    </w:p>
    <w:p w:rsidR="00BE6D9E" w:rsidRPr="00BE6D9E" w:rsidRDefault="00BE6D9E" w:rsidP="00BE6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8210"/>
        <w:gridCol w:w="2552"/>
        <w:gridCol w:w="3402"/>
      </w:tblGrid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0F7658" w:rsidRPr="00BE6D9E" w:rsidRDefault="000F7658" w:rsidP="000F765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0F7658" w:rsidRPr="00BE6D9E" w:rsidRDefault="000F7658" w:rsidP="000F7658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Номера телефонов центров обработки телефонных вызовов: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36-11-12                               8800-550-44-42</w:t>
            </w:r>
          </w:p>
        </w:tc>
      </w:tr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</w:tr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</w:tr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8" w:rsidRPr="00BE6D9E" w:rsidTr="000F7658">
        <w:tc>
          <w:tcPr>
            <w:tcW w:w="499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0" w:type="dxa"/>
          </w:tcPr>
          <w:p w:rsidR="000F7658" w:rsidRPr="00BE6D9E" w:rsidRDefault="000F7658" w:rsidP="000F76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55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9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402" w:type="dxa"/>
          </w:tcPr>
          <w:p w:rsidR="000F7658" w:rsidRPr="00BE6D9E" w:rsidRDefault="000F7658" w:rsidP="000F7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D9E" w:rsidRDefault="00BE6D9E" w:rsidP="00BE6D9E"/>
    <w:p w:rsidR="00C61FC5" w:rsidRDefault="000F7658" w:rsidP="00C61FC5">
      <w:pPr>
        <w:rPr>
          <w:rFonts w:ascii="Times New Roman" w:hAnsi="Times New Roman" w:cs="Times New Roman"/>
          <w:sz w:val="24"/>
          <w:szCs w:val="24"/>
        </w:rPr>
      </w:pPr>
      <w:r w:rsidRPr="000F7658">
        <w:rPr>
          <w:rFonts w:ascii="Times New Roman" w:hAnsi="Times New Roman" w:cs="Times New Roman"/>
          <w:b/>
          <w:sz w:val="28"/>
          <w:szCs w:val="28"/>
        </w:rPr>
        <w:t>4.4.Категория обращений, поступивших в 2015 году, в которой зарегистрировано наибольшее число обращений всего, содержит заявку на оказание услуг (осуществление технологического присоединения, дополнительные услуги, согласование проектов).</w:t>
      </w:r>
    </w:p>
    <w:p w:rsidR="00BE6D9E" w:rsidRPr="00BE6D9E" w:rsidRDefault="00BE6D9E" w:rsidP="00BE6D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D9E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BE6D9E" w:rsidRPr="00BE6D9E" w:rsidRDefault="00BE6D9E" w:rsidP="00BE6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D9E" w:rsidRPr="00BE6D9E" w:rsidRDefault="00BE6D9E" w:rsidP="00BE6D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6D9E">
        <w:rPr>
          <w:rFonts w:ascii="Times New Roman" w:hAnsi="Times New Roman" w:cs="Times New Roman"/>
          <w:sz w:val="28"/>
          <w:szCs w:val="28"/>
        </w:rPr>
        <w:tab/>
        <w:t>Согласно установленного в Единых стандартах качества облуживания сетевой организацией потребителей дополнительных услуг, перечень предоставленных дополнительных услуг АО «УСК» не оказывает.</w:t>
      </w:r>
    </w:p>
    <w:p w:rsidR="00BE6D9E" w:rsidRPr="000F7658" w:rsidRDefault="00BE6D9E" w:rsidP="00C61FC5">
      <w:pPr>
        <w:rPr>
          <w:rFonts w:ascii="Times New Roman" w:hAnsi="Times New Roman" w:cs="Times New Roman"/>
          <w:b/>
          <w:sz w:val="28"/>
          <w:szCs w:val="28"/>
        </w:rPr>
      </w:pPr>
    </w:p>
    <w:p w:rsidR="000F7658" w:rsidRPr="000F7658" w:rsidRDefault="000F7658" w:rsidP="000F7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658">
        <w:rPr>
          <w:rFonts w:ascii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0F7658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 разработанными на предприятии.</w:t>
      </w:r>
      <w:proofErr w:type="gramEnd"/>
    </w:p>
    <w:p w:rsidR="000F7658" w:rsidRDefault="000F7658" w:rsidP="000F765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7658">
        <w:rPr>
          <w:sz w:val="28"/>
          <w:szCs w:val="28"/>
        </w:rPr>
        <w:t>организована возможность дистанционной подачи документов (заявки на технологическое присоединение, обращения).</w:t>
      </w:r>
    </w:p>
    <w:p w:rsidR="000F7658" w:rsidRPr="000F7658" w:rsidRDefault="000F7658" w:rsidP="000F7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658">
        <w:rPr>
          <w:rFonts w:ascii="Times New Roman" w:hAnsi="Times New Roman" w:cs="Times New Roman"/>
          <w:b/>
          <w:sz w:val="28"/>
          <w:szCs w:val="28"/>
        </w:rPr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0F7658" w:rsidRPr="000F7658" w:rsidRDefault="000F7658" w:rsidP="000F7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lastRenderedPageBreak/>
        <w:t>1) Оценка качества предоставляемых услуг, путём опроса при обращении потребителя в компанию посредством телефонной связи.</w:t>
      </w:r>
    </w:p>
    <w:p w:rsidR="000F7658" w:rsidRPr="000F7658" w:rsidRDefault="000F7658" w:rsidP="000F7658">
      <w:pPr>
        <w:jc w:val="both"/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t xml:space="preserve">Результат опроса потребителей удовлетворительный, в части соблюдения сроков и качества предоставления услуг нарекания отсутствуют, также по результатам опроса можно сделать вывод, что по итогам 2015 года клиенты удовлетворены качеством услуги по технологическому присоединению. </w:t>
      </w:r>
    </w:p>
    <w:p w:rsidR="000F7658" w:rsidRPr="000F7658" w:rsidRDefault="000F7658" w:rsidP="000F7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658" w:rsidRPr="000F7658" w:rsidRDefault="000F7658" w:rsidP="000F7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t>4.8. Мероприятия, выполняемые сетевой организацией в целях повышения качества обслуживания потребителей:</w:t>
      </w:r>
    </w:p>
    <w:p w:rsidR="000F7658" w:rsidRPr="000F7658" w:rsidRDefault="000F7658" w:rsidP="000F7658">
      <w:pPr>
        <w:jc w:val="both"/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 </w:t>
      </w:r>
    </w:p>
    <w:p w:rsidR="000F7658" w:rsidRPr="000F7658" w:rsidRDefault="000F7658" w:rsidP="000F7658">
      <w:pPr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t>Основные функции, которых заключаются в следующем:</w:t>
      </w:r>
    </w:p>
    <w:p w:rsidR="000F7658" w:rsidRPr="000F7658" w:rsidRDefault="000F7658" w:rsidP="000F76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F7658">
        <w:rPr>
          <w:sz w:val="28"/>
          <w:szCs w:val="28"/>
        </w:rPr>
        <w:t>организация процесса взаимодействия с клиентами, приема заявок и подготовки договоров технологического присоединения;</w:t>
      </w:r>
    </w:p>
    <w:p w:rsidR="000F7658" w:rsidRPr="000F7658" w:rsidRDefault="000F7658" w:rsidP="000F76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0F7658">
        <w:rPr>
          <w:sz w:val="28"/>
          <w:szCs w:val="28"/>
        </w:rPr>
        <w:t>мониторинг качества обслуживания клиентов и качества услуг в АО «УСК</w:t>
      </w:r>
      <w:proofErr w:type="gramStart"/>
      <w:r w:rsidRPr="000F7658">
        <w:rPr>
          <w:sz w:val="28"/>
          <w:szCs w:val="28"/>
        </w:rPr>
        <w:t>»в</w:t>
      </w:r>
      <w:proofErr w:type="gramEnd"/>
      <w:r w:rsidRPr="000F7658">
        <w:rPr>
          <w:sz w:val="28"/>
          <w:szCs w:val="28"/>
        </w:rPr>
        <w:t xml:space="preserve"> области технологического присоединения, для определения уровня удовлетворенности клиентов качеством обслуживания;</w:t>
      </w:r>
    </w:p>
    <w:p w:rsidR="000F7658" w:rsidRPr="000F7658" w:rsidRDefault="000F7658" w:rsidP="000F765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658">
        <w:rPr>
          <w:sz w:val="28"/>
          <w:szCs w:val="28"/>
        </w:rPr>
        <w:t>консультации по вопросам технологического присоединения оказания услуг, правильности оформления заявки с необходимым пакетом документов.</w:t>
      </w:r>
    </w:p>
    <w:p w:rsidR="000F7658" w:rsidRPr="000F7658" w:rsidRDefault="000F7658" w:rsidP="000F76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7658">
        <w:rPr>
          <w:rFonts w:ascii="Times New Roman" w:hAnsi="Times New Roman" w:cs="Times New Roman"/>
          <w:sz w:val="28"/>
          <w:szCs w:val="28"/>
          <w:u w:val="single"/>
        </w:rPr>
        <w:t>Заочное интерактивное обслуживание через сеть «Интернет».</w:t>
      </w:r>
    </w:p>
    <w:p w:rsidR="000F7658" w:rsidRPr="000F7658" w:rsidRDefault="000F7658" w:rsidP="000F7658">
      <w:pPr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t>На сайте компании имеется вся необходимая информация:</w:t>
      </w:r>
    </w:p>
    <w:p w:rsidR="000F7658" w:rsidRPr="000F7658" w:rsidRDefault="000F7658" w:rsidP="000F76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0F7658">
        <w:rPr>
          <w:sz w:val="28"/>
          <w:szCs w:val="28"/>
        </w:rPr>
        <w:t>исчерпывающая информация о компании;</w:t>
      </w:r>
    </w:p>
    <w:p w:rsidR="000F7658" w:rsidRPr="000F7658" w:rsidRDefault="000F7658" w:rsidP="000F76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0F7658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0F7658" w:rsidRPr="000F7658" w:rsidRDefault="000F7658" w:rsidP="000F7658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0F7658">
        <w:rPr>
          <w:sz w:val="28"/>
          <w:szCs w:val="28"/>
        </w:rPr>
        <w:lastRenderedPageBreak/>
        <w:t>полная</w:t>
      </w:r>
      <w:proofErr w:type="gramEnd"/>
      <w:r w:rsidRPr="000F7658">
        <w:rPr>
          <w:sz w:val="28"/>
          <w:szCs w:val="28"/>
        </w:rPr>
        <w:t xml:space="preserve"> информацию по центрам питания;</w:t>
      </w:r>
    </w:p>
    <w:p w:rsidR="000F7658" w:rsidRPr="000F7658" w:rsidRDefault="000F7658" w:rsidP="000F76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0F7658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0F7658" w:rsidRPr="000F7658" w:rsidRDefault="000F7658" w:rsidP="000F76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0F7658">
        <w:rPr>
          <w:sz w:val="28"/>
          <w:szCs w:val="28"/>
        </w:rPr>
        <w:t>контактные данные  специалистов компании;</w:t>
      </w:r>
    </w:p>
    <w:p w:rsidR="000F7658" w:rsidRPr="000F7658" w:rsidRDefault="000F7658" w:rsidP="000F7658">
      <w:pPr>
        <w:pStyle w:val="a3"/>
        <w:numPr>
          <w:ilvl w:val="0"/>
          <w:numId w:val="3"/>
        </w:numPr>
        <w:rPr>
          <w:sz w:val="28"/>
          <w:szCs w:val="28"/>
        </w:rPr>
      </w:pPr>
      <w:r w:rsidRPr="000F7658">
        <w:rPr>
          <w:sz w:val="28"/>
          <w:szCs w:val="28"/>
        </w:rPr>
        <w:t>бланки необходимых документов.</w:t>
      </w:r>
    </w:p>
    <w:p w:rsidR="000F7658" w:rsidRPr="000F7658" w:rsidRDefault="000F7658" w:rsidP="000F7658">
      <w:pPr>
        <w:jc w:val="both"/>
        <w:rPr>
          <w:rFonts w:ascii="Times New Roman" w:hAnsi="Times New Roman" w:cs="Times New Roman"/>
          <w:sz w:val="28"/>
          <w:szCs w:val="28"/>
        </w:rPr>
      </w:pPr>
      <w:r w:rsidRPr="000F7658">
        <w:rPr>
          <w:rFonts w:ascii="Times New Roman" w:hAnsi="Times New Roman" w:cs="Times New Roman"/>
          <w:sz w:val="28"/>
          <w:szCs w:val="28"/>
        </w:rPr>
        <w:t>На сайте компании внедрен сервис: «Личный кабинет». Клиент может подать заявку на технологическое присоединение прямо из дома. В дальнейшем потребитель может отслеживать основные этапы выполнения технологического присоединения (до заключения договора на технологическое присоединение).</w:t>
      </w:r>
    </w:p>
    <w:p w:rsidR="000F7658" w:rsidRPr="000F7658" w:rsidRDefault="000F7658" w:rsidP="000F76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7658" w:rsidRPr="000F7658" w:rsidRDefault="000F7658" w:rsidP="000F7658">
      <w:pPr>
        <w:pStyle w:val="a3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0F7658" w:rsidRPr="000F7658" w:rsidRDefault="000F7658" w:rsidP="00C61FC5">
      <w:pPr>
        <w:rPr>
          <w:rFonts w:ascii="Times New Roman" w:hAnsi="Times New Roman" w:cs="Times New Roman"/>
          <w:sz w:val="28"/>
          <w:szCs w:val="28"/>
        </w:rPr>
      </w:pPr>
    </w:p>
    <w:sectPr w:rsidR="000F7658" w:rsidRPr="000F7658" w:rsidSect="00C61F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44E02"/>
    <w:multiLevelType w:val="hybridMultilevel"/>
    <w:tmpl w:val="E062C7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C5"/>
    <w:rsid w:val="00004B0B"/>
    <w:rsid w:val="0001179B"/>
    <w:rsid w:val="00015E1C"/>
    <w:rsid w:val="00017977"/>
    <w:rsid w:val="00021D20"/>
    <w:rsid w:val="000310FC"/>
    <w:rsid w:val="000368B4"/>
    <w:rsid w:val="000372D7"/>
    <w:rsid w:val="00040962"/>
    <w:rsid w:val="00045319"/>
    <w:rsid w:val="00047191"/>
    <w:rsid w:val="00047E4E"/>
    <w:rsid w:val="000549E1"/>
    <w:rsid w:val="00054A0F"/>
    <w:rsid w:val="00056F1E"/>
    <w:rsid w:val="00057EF4"/>
    <w:rsid w:val="000709B4"/>
    <w:rsid w:val="00071E1B"/>
    <w:rsid w:val="00072908"/>
    <w:rsid w:val="000809CE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D4FED"/>
    <w:rsid w:val="000D74BA"/>
    <w:rsid w:val="000E2FCB"/>
    <w:rsid w:val="000E3381"/>
    <w:rsid w:val="000F3381"/>
    <w:rsid w:val="000F3725"/>
    <w:rsid w:val="000F4216"/>
    <w:rsid w:val="000F6D94"/>
    <w:rsid w:val="000F7658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6623"/>
    <w:rsid w:val="001808CB"/>
    <w:rsid w:val="001842EF"/>
    <w:rsid w:val="00186246"/>
    <w:rsid w:val="00186E5F"/>
    <w:rsid w:val="00192EBB"/>
    <w:rsid w:val="00193AE5"/>
    <w:rsid w:val="00196D80"/>
    <w:rsid w:val="001A034D"/>
    <w:rsid w:val="001A0D07"/>
    <w:rsid w:val="001B6D71"/>
    <w:rsid w:val="001C14C2"/>
    <w:rsid w:val="001C3ABC"/>
    <w:rsid w:val="001E1123"/>
    <w:rsid w:val="001E12C0"/>
    <w:rsid w:val="001E4110"/>
    <w:rsid w:val="001F1728"/>
    <w:rsid w:val="001F6BCD"/>
    <w:rsid w:val="001F7086"/>
    <w:rsid w:val="00201737"/>
    <w:rsid w:val="00203CCE"/>
    <w:rsid w:val="002117F1"/>
    <w:rsid w:val="002140D6"/>
    <w:rsid w:val="00215500"/>
    <w:rsid w:val="00215E79"/>
    <w:rsid w:val="0022158E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900C6"/>
    <w:rsid w:val="00292443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6A78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C7F68"/>
    <w:rsid w:val="004D1673"/>
    <w:rsid w:val="004E1900"/>
    <w:rsid w:val="004E1B20"/>
    <w:rsid w:val="004E5CD3"/>
    <w:rsid w:val="004F234D"/>
    <w:rsid w:val="004F43BA"/>
    <w:rsid w:val="005006F2"/>
    <w:rsid w:val="00504070"/>
    <w:rsid w:val="0051635A"/>
    <w:rsid w:val="005177E1"/>
    <w:rsid w:val="00522B6D"/>
    <w:rsid w:val="00524E82"/>
    <w:rsid w:val="00524FF8"/>
    <w:rsid w:val="00534508"/>
    <w:rsid w:val="00546271"/>
    <w:rsid w:val="005543FC"/>
    <w:rsid w:val="0055544F"/>
    <w:rsid w:val="00555AB0"/>
    <w:rsid w:val="00560DF5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B13D6"/>
    <w:rsid w:val="005B568E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1837"/>
    <w:rsid w:val="00611950"/>
    <w:rsid w:val="00614C5E"/>
    <w:rsid w:val="0062124D"/>
    <w:rsid w:val="00624B91"/>
    <w:rsid w:val="0062517C"/>
    <w:rsid w:val="006313A5"/>
    <w:rsid w:val="00633852"/>
    <w:rsid w:val="0063453D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83B88"/>
    <w:rsid w:val="00683ED7"/>
    <w:rsid w:val="006877CC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7C2C"/>
    <w:rsid w:val="006F1FCE"/>
    <w:rsid w:val="006F36E3"/>
    <w:rsid w:val="006F5151"/>
    <w:rsid w:val="006F714C"/>
    <w:rsid w:val="00704FBB"/>
    <w:rsid w:val="00705FE1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D1C74"/>
    <w:rsid w:val="007D460E"/>
    <w:rsid w:val="007D6FC9"/>
    <w:rsid w:val="007E60A8"/>
    <w:rsid w:val="007E799E"/>
    <w:rsid w:val="007F3852"/>
    <w:rsid w:val="007F7E16"/>
    <w:rsid w:val="00800A8D"/>
    <w:rsid w:val="008014DC"/>
    <w:rsid w:val="00804E8F"/>
    <w:rsid w:val="00805996"/>
    <w:rsid w:val="00806588"/>
    <w:rsid w:val="00814F1D"/>
    <w:rsid w:val="00816C43"/>
    <w:rsid w:val="008304B5"/>
    <w:rsid w:val="008304FB"/>
    <w:rsid w:val="00831931"/>
    <w:rsid w:val="00833BFB"/>
    <w:rsid w:val="00835452"/>
    <w:rsid w:val="00844DF2"/>
    <w:rsid w:val="0084541F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685F"/>
    <w:rsid w:val="008C0250"/>
    <w:rsid w:val="008C3805"/>
    <w:rsid w:val="008D3D76"/>
    <w:rsid w:val="008D40BE"/>
    <w:rsid w:val="008E555B"/>
    <w:rsid w:val="008F2DD9"/>
    <w:rsid w:val="008F6D6F"/>
    <w:rsid w:val="008F7FEB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5865"/>
    <w:rsid w:val="00B908C2"/>
    <w:rsid w:val="00B92A57"/>
    <w:rsid w:val="00B97469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69B5"/>
    <w:rsid w:val="00C607E8"/>
    <w:rsid w:val="00C61B3C"/>
    <w:rsid w:val="00C61FC5"/>
    <w:rsid w:val="00C66F90"/>
    <w:rsid w:val="00C73105"/>
    <w:rsid w:val="00C81748"/>
    <w:rsid w:val="00C83205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6230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24F1"/>
    <w:rsid w:val="00EB346F"/>
    <w:rsid w:val="00EB63B9"/>
    <w:rsid w:val="00EC753D"/>
    <w:rsid w:val="00EE02EB"/>
    <w:rsid w:val="00EE4A28"/>
    <w:rsid w:val="00EE58AC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3323"/>
    <w:rsid w:val="00FC5E76"/>
    <w:rsid w:val="00FD1430"/>
    <w:rsid w:val="00FD259E"/>
    <w:rsid w:val="00FE0BE4"/>
    <w:rsid w:val="00FE0C51"/>
    <w:rsid w:val="00FE1DFC"/>
    <w:rsid w:val="00FE25E0"/>
    <w:rsid w:val="00FF3C82"/>
    <w:rsid w:val="00FF67A3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F7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nares@oao-usk.ru" TargetMode="External"/><Relationship Id="rId13" Type="http://schemas.openxmlformats.org/officeDocument/2006/relationships/hyperlink" Target="mailto:stkulres@oao-usk.ru" TargetMode="External"/><Relationship Id="rId18" Type="http://schemas.openxmlformats.org/officeDocument/2006/relationships/hyperlink" Target="mailto:veshres@oao-us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res5@oao-usk.ru" TargetMode="External"/><Relationship Id="rId7" Type="http://schemas.openxmlformats.org/officeDocument/2006/relationships/hyperlink" Target="mailto:sengres@oao-usk.ru" TargetMode="External"/><Relationship Id="rId12" Type="http://schemas.openxmlformats.org/officeDocument/2006/relationships/hyperlink" Target="mailto:radres@oao-usk.ru" TargetMode="External"/><Relationship Id="rId17" Type="http://schemas.openxmlformats.org/officeDocument/2006/relationships/hyperlink" Target="mailto:karres@oao-us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alykres@oao-usk.ru" TargetMode="External"/><Relationship Id="rId20" Type="http://schemas.openxmlformats.org/officeDocument/2006/relationships/hyperlink" Target="mailto:maynares@oao-u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rres@oao-usk.ru" TargetMode="External"/><Relationship Id="rId11" Type="http://schemas.openxmlformats.org/officeDocument/2006/relationships/hyperlink" Target="mailto:pavres@oao-usk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ulres@oao-usk.ru" TargetMode="External"/><Relationship Id="rId15" Type="http://schemas.openxmlformats.org/officeDocument/2006/relationships/hyperlink" Target="mailto:cherdres@oao-usk.ru" TargetMode="External"/><Relationship Id="rId23" Type="http://schemas.openxmlformats.org/officeDocument/2006/relationships/hyperlink" Target="mailto:bsyzres@oao-usk.ru" TargetMode="External"/><Relationship Id="rId10" Type="http://schemas.openxmlformats.org/officeDocument/2006/relationships/hyperlink" Target="mailto:nikres@oao-usk.ru" TargetMode="External"/><Relationship Id="rId19" Type="http://schemas.openxmlformats.org/officeDocument/2006/relationships/hyperlink" Target="mailto:surskres@oao-u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wospres@oao-usk.ru" TargetMode="External"/><Relationship Id="rId14" Type="http://schemas.openxmlformats.org/officeDocument/2006/relationships/hyperlink" Target="mailto:dges@oao-usk.ru" TargetMode="External"/><Relationship Id="rId22" Type="http://schemas.openxmlformats.org/officeDocument/2006/relationships/hyperlink" Target="mailto:kuzres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israfilova_em</dc:creator>
  <cp:keywords/>
  <dc:description/>
  <cp:lastModifiedBy>israfilova_em</cp:lastModifiedBy>
  <cp:revision>3</cp:revision>
  <cp:lastPrinted>2017-03-10T08:42:00Z</cp:lastPrinted>
  <dcterms:created xsi:type="dcterms:W3CDTF">2017-03-10T07:10:00Z</dcterms:created>
  <dcterms:modified xsi:type="dcterms:W3CDTF">2017-03-10T08:46:00Z</dcterms:modified>
</cp:coreProperties>
</file>