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t>4. Качество обслуживания</w:t>
      </w:r>
    </w:p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68" w:rsidRDefault="000F1968" w:rsidP="000F1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1402"/>
      <w:bookmarkEnd w:id="0"/>
      <w:r w:rsidRPr="000F1968"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Pr="000F1968">
        <w:rPr>
          <w:rFonts w:ascii="Times New Roman" w:eastAsia="Times New Roman" w:hAnsi="Times New Roman" w:cs="Times New Roman"/>
          <w:sz w:val="28"/>
          <w:szCs w:val="28"/>
        </w:rPr>
        <w:t>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 в отчетном периоде, а также динамика по отношению</w:t>
      </w:r>
      <w:proofErr w:type="gramEnd"/>
      <w:r w:rsidRPr="000F1968">
        <w:rPr>
          <w:rFonts w:ascii="Times New Roman" w:eastAsia="Times New Roman" w:hAnsi="Times New Roman" w:cs="Times New Roman"/>
          <w:sz w:val="28"/>
          <w:szCs w:val="28"/>
        </w:rPr>
        <w:t xml:space="preserve"> к году, предшествующему отчетному.</w:t>
      </w:r>
    </w:p>
    <w:p w:rsidR="00AD7549" w:rsidRPr="000F1968" w:rsidRDefault="00AD7549" w:rsidP="000F196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4"/>
        <w:gridCol w:w="2058"/>
        <w:gridCol w:w="670"/>
        <w:gridCol w:w="720"/>
        <w:gridCol w:w="720"/>
        <w:gridCol w:w="720"/>
        <w:gridCol w:w="720"/>
        <w:gridCol w:w="720"/>
        <w:gridCol w:w="673"/>
        <w:gridCol w:w="767"/>
        <w:gridCol w:w="792"/>
        <w:gridCol w:w="720"/>
        <w:gridCol w:w="720"/>
        <w:gridCol w:w="1260"/>
        <w:gridCol w:w="720"/>
        <w:gridCol w:w="720"/>
        <w:gridCol w:w="1620"/>
      </w:tblGrid>
      <w:tr w:rsidR="00AD7549" w:rsidRPr="00AD7549" w:rsidTr="00AD7549">
        <w:tc>
          <w:tcPr>
            <w:tcW w:w="574" w:type="dxa"/>
            <w:vMerge w:val="restart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2058" w:type="dxa"/>
            <w:vMerge w:val="restart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Категории обращений потребителей</w:t>
            </w:r>
          </w:p>
        </w:tc>
        <w:tc>
          <w:tcPr>
            <w:tcW w:w="12262" w:type="dxa"/>
            <w:gridSpan w:val="15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Формы обслуживания</w:t>
            </w:r>
          </w:p>
        </w:tc>
      </w:tr>
      <w:tr w:rsidR="00AD7549" w:rsidRPr="00AD7549" w:rsidTr="00AD7549">
        <w:tc>
          <w:tcPr>
            <w:tcW w:w="574" w:type="dxa"/>
            <w:vMerge/>
          </w:tcPr>
          <w:p w:rsidR="00AD7549" w:rsidRPr="00AD7549" w:rsidRDefault="00AD7549" w:rsidP="00AD75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058" w:type="dxa"/>
            <w:vMerge/>
          </w:tcPr>
          <w:p w:rsidR="00AD7549" w:rsidRPr="00AD7549" w:rsidRDefault="00AD7549" w:rsidP="00AD7549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1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Очная форма</w:t>
            </w:r>
          </w:p>
        </w:tc>
        <w:tc>
          <w:tcPr>
            <w:tcW w:w="216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2232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270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3060" w:type="dxa"/>
            <w:gridSpan w:val="3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67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  <w:r w:rsidR="00C833E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2018</w:t>
            </w: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673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67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92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</w:t>
            </w:r>
            <w:r w:rsidR="00AD7549"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2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N-1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2016г.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 (текущий год)</w:t>
            </w:r>
          </w:p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 w:val="18"/>
                <w:szCs w:val="18"/>
              </w:rPr>
              <w:t>2017г.</w:t>
            </w:r>
          </w:p>
        </w:tc>
        <w:tc>
          <w:tcPr>
            <w:tcW w:w="16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Динамика изменения показателя, %</w:t>
            </w:r>
          </w:p>
        </w:tc>
      </w:tr>
      <w:tr w:rsidR="00AD7549" w:rsidRPr="00AD7549" w:rsidTr="00AD7549">
        <w:tc>
          <w:tcPr>
            <w:tcW w:w="574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58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67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673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767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792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126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7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620" w:type="dxa"/>
          </w:tcPr>
          <w:p w:rsidR="00AD7549" w:rsidRPr="00AD7549" w:rsidRDefault="00AD7549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</w:tr>
      <w:tr w:rsidR="00C833E6" w:rsidRPr="00AD7549" w:rsidTr="00AD7549">
        <w:trPr>
          <w:trHeight w:val="624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Всего обращений потребителей, в том числе: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750</w:t>
            </w:r>
          </w:p>
        </w:tc>
        <w:tc>
          <w:tcPr>
            <w:tcW w:w="720" w:type="dxa"/>
            <w:vAlign w:val="center"/>
          </w:tcPr>
          <w:p w:rsidR="00C833E6" w:rsidRPr="00AD7549" w:rsidRDefault="00571054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788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+5,1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+24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83</w:t>
            </w:r>
          </w:p>
        </w:tc>
        <w:tc>
          <w:tcPr>
            <w:tcW w:w="767" w:type="dxa"/>
            <w:vAlign w:val="center"/>
          </w:tcPr>
          <w:p w:rsidR="00C833E6" w:rsidRPr="00AD7549" w:rsidRDefault="008D4EAB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+24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84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86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+2,4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19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+5,7</w:t>
            </w:r>
          </w:p>
        </w:tc>
      </w:tr>
      <w:tr w:rsidR="00C833E6" w:rsidRPr="00AD7549" w:rsidTr="00AD7549">
        <w:trPr>
          <w:trHeight w:val="900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1.1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+16,7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 w:rsidR="001B2AA8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67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+40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+12,5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1.2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770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+12,6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67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+9,1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38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+22,6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+75</w:t>
            </w:r>
          </w:p>
        </w:tc>
      </w:tr>
      <w:tr w:rsidR="00C833E6" w:rsidRPr="00AD7549" w:rsidTr="00AD7549">
        <w:trPr>
          <w:trHeight w:val="573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1.3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коммерческий учет электрической 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25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-76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67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="009F223E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+37,5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1B2AA8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+166,7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1.4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обслуживания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+400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-75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1.5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+27,3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+25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14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-21,4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24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+9,1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+25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1.6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17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+13,3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+200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26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28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+7,7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18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+50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Жалобы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720" w:type="dxa"/>
            <w:vAlign w:val="center"/>
          </w:tcPr>
          <w:p w:rsidR="00C833E6" w:rsidRPr="00AD7549" w:rsidRDefault="00EB61CA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+614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21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27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+28,6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16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-25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-33,3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9F223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-25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2.1.1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+400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2.1.2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качество электрической 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2.2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9F223E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-20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2.3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коммерческий учет электрической 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67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92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</w:tr>
      <w:tr w:rsidR="00C833E6" w:rsidRPr="00AD7549" w:rsidTr="00AD7549">
        <w:trPr>
          <w:trHeight w:val="403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2.4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качество 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обслуживания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67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92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126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6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lastRenderedPageBreak/>
              <w:t>2.5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EB05F5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126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2.6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+100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126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833E6" w:rsidRPr="00AD7549" w:rsidTr="00AD7549">
        <w:trPr>
          <w:trHeight w:val="443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Заявка на оказание услуг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708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721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+1,9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22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25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+13,6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79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81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+2,5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50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52</w:t>
            </w:r>
          </w:p>
        </w:tc>
        <w:tc>
          <w:tcPr>
            <w:tcW w:w="126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6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</w:t>
            </w:r>
          </w:p>
        </w:tc>
      </w:tr>
      <w:tr w:rsidR="00C833E6" w:rsidRPr="00AD7549" w:rsidTr="00AD7549">
        <w:trPr>
          <w:trHeight w:val="680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3.1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по технологическому присоединению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684</w:t>
            </w:r>
          </w:p>
        </w:tc>
        <w:tc>
          <w:tcPr>
            <w:tcW w:w="720" w:type="dxa"/>
            <w:vAlign w:val="center"/>
          </w:tcPr>
          <w:p w:rsidR="00C833E6" w:rsidRPr="00AD7549" w:rsidRDefault="009F223E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770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+12,6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23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+15</w:t>
            </w:r>
          </w:p>
        </w:tc>
        <w:tc>
          <w:tcPr>
            <w:tcW w:w="673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+36,4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C833E6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31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35</w:t>
            </w:r>
          </w:p>
        </w:tc>
        <w:tc>
          <w:tcPr>
            <w:tcW w:w="126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+12,9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3.2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на заключение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договора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на оказание услуг по передаче электрической 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+15,4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+33,3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15</w:t>
            </w:r>
          </w:p>
        </w:tc>
        <w:tc>
          <w:tcPr>
            <w:tcW w:w="126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+7,1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6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</w:tr>
      <w:tr w:rsidR="00C833E6" w:rsidRPr="00AD7549" w:rsidTr="00AD7549">
        <w:trPr>
          <w:trHeight w:val="1159"/>
        </w:trPr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3.3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организация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коммерческого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учета электрической энергии</w:t>
            </w:r>
          </w:p>
        </w:tc>
        <w:tc>
          <w:tcPr>
            <w:tcW w:w="67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+50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+50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126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+40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16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0</w:t>
            </w:r>
          </w:p>
        </w:tc>
      </w:tr>
      <w:tr w:rsidR="00C833E6" w:rsidRPr="00AD7549" w:rsidTr="00AD7549">
        <w:tc>
          <w:tcPr>
            <w:tcW w:w="574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3.4</w:t>
            </w:r>
          </w:p>
        </w:tc>
        <w:tc>
          <w:tcPr>
            <w:tcW w:w="2058" w:type="dxa"/>
          </w:tcPr>
          <w:p w:rsidR="00C833E6" w:rsidRPr="00AD7549" w:rsidRDefault="00C833E6" w:rsidP="00AD7549">
            <w:pPr>
              <w:widowControl w:val="0"/>
              <w:autoSpaceDE w:val="0"/>
              <w:autoSpaceDN w:val="0"/>
              <w:spacing w:after="0" w:line="240" w:lineRule="auto"/>
              <w:ind w:firstLine="170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прочее (указать)</w:t>
            </w:r>
          </w:p>
        </w:tc>
        <w:tc>
          <w:tcPr>
            <w:tcW w:w="670" w:type="dxa"/>
            <w:vAlign w:val="center"/>
          </w:tcPr>
          <w:p w:rsidR="00C833E6" w:rsidRPr="00AD7549" w:rsidRDefault="0002779D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+22,2</w:t>
            </w:r>
          </w:p>
        </w:tc>
        <w:tc>
          <w:tcPr>
            <w:tcW w:w="720" w:type="dxa"/>
            <w:vAlign w:val="center"/>
          </w:tcPr>
          <w:p w:rsidR="00C833E6" w:rsidRPr="00AD7549" w:rsidRDefault="0002779D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2</w:t>
            </w:r>
            <w:r w:rsidR="00C833E6"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  <w:tc>
          <w:tcPr>
            <w:tcW w:w="673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 w:rsidR="0002779D">
              <w:rPr>
                <w:rFonts w:ascii="Times New Roman" w:eastAsia="Calibri" w:hAnsi="Times New Roman" w:cs="Times New Roman"/>
                <w:color w:val="000000"/>
                <w:lang w:eastAsia="en-US"/>
              </w:rPr>
              <w:t>55</w:t>
            </w:r>
          </w:p>
        </w:tc>
        <w:tc>
          <w:tcPr>
            <w:tcW w:w="767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58</w:t>
            </w:r>
          </w:p>
        </w:tc>
        <w:tc>
          <w:tcPr>
            <w:tcW w:w="792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+5,4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8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 w:rsidR="00EB05F5"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126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AD7549">
              <w:rPr>
                <w:rFonts w:ascii="Times New Roman" w:eastAsia="Calibri" w:hAnsi="Times New Roman" w:cs="Times New Roman"/>
                <w:color w:val="000000"/>
                <w:lang w:eastAsia="en-US"/>
              </w:rPr>
              <w:t> </w:t>
            </w:r>
            <w:r w:rsidR="00EB05F5">
              <w:rPr>
                <w:rFonts w:ascii="Times New Roman" w:eastAsia="Calibri" w:hAnsi="Times New Roman" w:cs="Times New Roman"/>
                <w:color w:val="000000"/>
                <w:lang w:eastAsia="en-US"/>
              </w:rPr>
              <w:t>+25</w:t>
            </w:r>
          </w:p>
        </w:tc>
        <w:tc>
          <w:tcPr>
            <w:tcW w:w="720" w:type="dxa"/>
            <w:vAlign w:val="center"/>
          </w:tcPr>
          <w:p w:rsidR="00C833E6" w:rsidRPr="00AD7549" w:rsidRDefault="00C833E6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7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1620" w:type="dxa"/>
            <w:vAlign w:val="center"/>
          </w:tcPr>
          <w:p w:rsidR="00C833E6" w:rsidRPr="00AD7549" w:rsidRDefault="00EB05F5" w:rsidP="00AD7549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+20</w:t>
            </w:r>
          </w:p>
        </w:tc>
      </w:tr>
    </w:tbl>
    <w:p w:rsidR="000F1968" w:rsidRPr="000F1968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957D9" w:rsidRDefault="001957D9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83366" w:rsidRDefault="00B83366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1968" w:rsidRPr="001957D9" w:rsidRDefault="000F1968" w:rsidP="001957D9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4.2 Информация о деятельности офи</w:t>
      </w:r>
      <w:r w:rsidR="00AD7549" w:rsidRPr="002801E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 обслуживания потребителей </w:t>
      </w: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549" w:rsidRPr="002801EA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02779D" w:rsidRPr="002801EA">
        <w:rPr>
          <w:rFonts w:ascii="Times New Roman" w:eastAsia="Times New Roman" w:hAnsi="Times New Roman" w:cs="Times New Roman"/>
          <w:b/>
          <w:sz w:val="28"/>
          <w:szCs w:val="28"/>
        </w:rPr>
        <w:t>2018</w:t>
      </w:r>
      <w:r w:rsidRPr="002801EA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0F1968" w:rsidRPr="00AD7549" w:rsidRDefault="000F1968" w:rsidP="001957D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1968" w:rsidRPr="00AD7549" w:rsidRDefault="000F1968" w:rsidP="000F196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1"/>
        <w:gridCol w:w="1719"/>
        <w:gridCol w:w="1563"/>
        <w:gridCol w:w="1928"/>
        <w:gridCol w:w="1275"/>
        <w:gridCol w:w="1797"/>
        <w:gridCol w:w="1562"/>
        <w:gridCol w:w="1094"/>
        <w:gridCol w:w="938"/>
        <w:gridCol w:w="782"/>
        <w:gridCol w:w="1286"/>
      </w:tblGrid>
      <w:tr w:rsidR="000F1968" w:rsidRPr="00AD7549" w:rsidTr="001957D9">
        <w:trPr>
          <w:trHeight w:val="58"/>
        </w:trPr>
        <w:tc>
          <w:tcPr>
            <w:tcW w:w="381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N</w:t>
            </w:r>
          </w:p>
        </w:tc>
        <w:tc>
          <w:tcPr>
            <w:tcW w:w="1719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Офис обслуживания потребителей</w:t>
            </w:r>
          </w:p>
        </w:tc>
        <w:tc>
          <w:tcPr>
            <w:tcW w:w="1563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Тип офиса</w:t>
            </w:r>
          </w:p>
        </w:tc>
        <w:tc>
          <w:tcPr>
            <w:tcW w:w="1928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Адрес местонахождения</w:t>
            </w:r>
          </w:p>
        </w:tc>
        <w:tc>
          <w:tcPr>
            <w:tcW w:w="1275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Номер телефона, адрес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электрон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ной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почты</w:t>
            </w:r>
          </w:p>
        </w:tc>
        <w:tc>
          <w:tcPr>
            <w:tcW w:w="1797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Режим работы</w:t>
            </w:r>
          </w:p>
        </w:tc>
        <w:tc>
          <w:tcPr>
            <w:tcW w:w="1562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Предоставляемые услуги</w:t>
            </w:r>
          </w:p>
        </w:tc>
        <w:tc>
          <w:tcPr>
            <w:tcW w:w="1094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Количе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ство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потребителей, обратив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шихся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очно в отчетном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периоде</w:t>
            </w:r>
            <w:proofErr w:type="gramEnd"/>
          </w:p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782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Сред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нее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время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ожи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дания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потре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бителя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в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очере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ди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>, мин.</w:t>
            </w:r>
          </w:p>
        </w:tc>
        <w:tc>
          <w:tcPr>
            <w:tcW w:w="1286" w:type="dxa"/>
          </w:tcPr>
          <w:p w:rsidR="000F1968" w:rsidRPr="00AD7549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Количество </w:t>
            </w:r>
            <w:proofErr w:type="gram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сторонних</w:t>
            </w:r>
            <w:proofErr w:type="gram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организа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ций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на территории офиса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обслужива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ния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 xml:space="preserve"> (при наличии указать названия </w:t>
            </w:r>
            <w:proofErr w:type="spellStart"/>
            <w:r w:rsidRPr="00AD7549">
              <w:rPr>
                <w:rFonts w:ascii="Times New Roman" w:eastAsia="Times New Roman" w:hAnsi="Times New Roman" w:cs="Times New Roman"/>
                <w:szCs w:val="20"/>
              </w:rPr>
              <w:t>организа</w:t>
            </w:r>
            <w:r w:rsidR="00AD7549">
              <w:rPr>
                <w:rFonts w:ascii="Times New Roman" w:eastAsia="Times New Roman" w:hAnsi="Times New Roman" w:cs="Times New Roman"/>
                <w:szCs w:val="20"/>
              </w:rPr>
              <w:t>-</w:t>
            </w:r>
            <w:r w:rsidRPr="00AD7549">
              <w:rPr>
                <w:rFonts w:ascii="Times New Roman" w:eastAsia="Times New Roman" w:hAnsi="Times New Roman" w:cs="Times New Roman"/>
                <w:szCs w:val="20"/>
              </w:rPr>
              <w:t>ций</w:t>
            </w:r>
            <w:proofErr w:type="spellEnd"/>
            <w:r w:rsidRPr="00AD754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2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3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4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5</w:t>
            </w:r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6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7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9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11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</w:rPr>
            </w:pPr>
            <w:r w:rsidRPr="000F1968">
              <w:rPr>
                <w:rFonts w:ascii="Calibri" w:eastAsia="Times New Roman" w:hAnsi="Calibri" w:cs="Calibri"/>
                <w:szCs w:val="20"/>
              </w:rPr>
              <w:t>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Центральный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пункт облуживания клиентов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432023,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г. Ульяновск,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Профсоюзная, д.29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8(927)982-81-10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cok@oao-usk.ru</w:t>
            </w:r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788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ПОК Ульяновского 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Ишеевка,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Текстильщиков д.3/2а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(84-254)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2-07-45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6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ulres@oao-usk.ru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ПОК </w:t>
            </w:r>
            <w:proofErr w:type="spellStart"/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>Тереньгульского</w:t>
            </w:r>
            <w:proofErr w:type="spellEnd"/>
            <w:r w:rsidRPr="000F1968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en-US"/>
              </w:rPr>
              <w:t xml:space="preserve">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Тереньга,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Нагорная, д.21.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2-13-79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7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terres@oao-usk.ru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 присоединение</w:t>
            </w:r>
          </w:p>
        </w:tc>
        <w:tc>
          <w:tcPr>
            <w:tcW w:w="1094" w:type="dxa"/>
          </w:tcPr>
          <w:p w:rsidR="000F1968" w:rsidRPr="000F1968" w:rsidRDefault="006A7EAA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ПОК Сенгилеевского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433380,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Сенгилей,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, д. 74А.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2-13-91 </w:t>
            </w:r>
            <w:hyperlink r:id="rId8" w:history="1">
              <w:r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sengres@oao-usk.ru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Цильнинского 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433610, Ульяновская область,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Цильнинский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район,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с. Большое Нагаткино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8 (84-245)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2-22-80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9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cilnares@oao-</w:t>
              </w:r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lastRenderedPageBreak/>
                <w:t>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Новоспасского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433870,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Новоспасское,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ул. Горшенина,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д. 15А.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(84-238)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2-35-29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0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nowospres@oao-usk.ru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Николаевского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433810, Ульяновская область, Николаевский район, р.п. Николаевка, ул. Железнодорожная, д. 2/а.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 (84-247)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2-14-47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1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nikres@oao-usk.ru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02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Павловского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433970,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Павловка,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ул. Рабочая, 31Б.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8 (84-248)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2-17-68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2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pavres@oao-usk.ru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419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Радищевского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Радищево,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пл. Ленина 7а.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(84-239)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2-12-40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3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radres@oao-usk.ru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8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Старокулаткинского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433940,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Старая Кулатка, ул. Куйбышева, 47а.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(84-249)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2-28-84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4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stkulres@oao-usk.ru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670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г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.Д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имитровград + </w:t>
            </w: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Мелекесского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433508,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Димитровград,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3 Интернационала 85.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(84-235)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2-71-74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5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dges@oao-usk.ru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3774C9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06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  <w:t>ПОК Чердаклинского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433400,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Чердаклы,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Калинина,17.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(84-231)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2- 41-21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6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cherdres@oao-usk.ru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.- Чет.08.00-17.00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419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Новомалыклинского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433560,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р.п. Н.Малыкла, ул. Зеленая, 16.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(84-232)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2-16-55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7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 xml:space="preserve">malykres@oao-usk.ru 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02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Карсунского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Карсун,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Саратовская, 79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(84-246)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2-36-82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8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karres@oao-usk.ru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F196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Вешкаймского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Вешкайма,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40 лет Октября, д. 95.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2-33-47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19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veshres@oao-usk.ru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Сурского     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433210, Ульяновская область,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Сурский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р-н,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р.п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Сурское,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д. 46.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(84-242)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2-16-79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0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surskres@oao-usk.ru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Майнского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433130,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Майна,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ул. Ленинская, д.3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(84-244)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2-12-52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1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maynares@oao-usk.ru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г. Барыш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433750,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г. Барыш,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Красноармейская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1А.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(84-253)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2-14-03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2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mres5@oao-usk.ru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7707A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Кузоватовского        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433760, Ульяновская область,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р.п. Кузоватово, ул.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Советская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, 47.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(84-237)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2-36-46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3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kuzres@oao-usk.ru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2779D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-</w:t>
            </w:r>
          </w:p>
        </w:tc>
      </w:tr>
      <w:tr w:rsidR="000F1968" w:rsidRPr="000F1968" w:rsidTr="001957D9">
        <w:trPr>
          <w:trHeight w:val="58"/>
        </w:trPr>
        <w:tc>
          <w:tcPr>
            <w:tcW w:w="381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0F1968">
              <w:rPr>
                <w:rFonts w:ascii="Times New Roman" w:eastAsia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19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ПОК Базарносызганского р-на</w:t>
            </w:r>
          </w:p>
        </w:tc>
        <w:tc>
          <w:tcPr>
            <w:tcW w:w="1563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Классический</w:t>
            </w:r>
          </w:p>
        </w:tc>
        <w:tc>
          <w:tcPr>
            <w:tcW w:w="192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433700, Ульяновская область, от восточной границы                   р.п. Базарный Сызган </w:t>
            </w: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Базарносызганский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район </w:t>
            </w:r>
            <w:smartTag w:uri="urn:schemas-microsoft-com:office:smarttags" w:element="metricconverter">
              <w:smartTagPr>
                <w:attr w:name="ProductID" w:val="250 м"/>
              </w:smartTagPr>
              <w:r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250 м</w:t>
              </w:r>
            </w:smartTag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юго-восток по автодороге Инза - Барыш.  </w:t>
            </w:r>
          </w:p>
        </w:tc>
        <w:tc>
          <w:tcPr>
            <w:tcW w:w="1275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(84-240)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2-14-80</w:t>
            </w:r>
          </w:p>
          <w:p w:rsidR="000F1968" w:rsidRPr="000F1968" w:rsidRDefault="0052467C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hyperlink r:id="rId24" w:history="1">
              <w:r w:rsidR="000F1968" w:rsidRPr="000F1968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bsyzres@oao-usk.ru</w:t>
              </w:r>
            </w:hyperlink>
          </w:p>
        </w:tc>
        <w:tc>
          <w:tcPr>
            <w:tcW w:w="1797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Пон</w:t>
            </w:r>
            <w:proofErr w:type="spell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gramStart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-Ч</w:t>
            </w:r>
            <w:proofErr w:type="gramEnd"/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ет.08.00-17.00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Пят. 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08.00-16.00</w:t>
            </w: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Перерыв: 12.12-13.00</w:t>
            </w:r>
          </w:p>
        </w:tc>
        <w:tc>
          <w:tcPr>
            <w:tcW w:w="156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По технологическому присоединению</w:t>
            </w:r>
          </w:p>
        </w:tc>
        <w:tc>
          <w:tcPr>
            <w:tcW w:w="1094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02779D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38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82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86" w:type="dxa"/>
          </w:tcPr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0F1968" w:rsidRPr="000F1968" w:rsidRDefault="000F1968" w:rsidP="000F196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1968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0F1968" w:rsidRDefault="000F1968" w:rsidP="000F1968">
      <w:pPr>
        <w:pStyle w:val="ConsPlusNormal"/>
        <w:ind w:firstLine="540"/>
        <w:jc w:val="both"/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0F196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1968" w:rsidRPr="001957D9" w:rsidRDefault="000F1968" w:rsidP="000F196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4.3. Информация о заочном обслуживании потребителей по</w:t>
      </w:r>
      <w:r w:rsidR="0002779D" w:rsidRPr="002801EA">
        <w:rPr>
          <w:rFonts w:ascii="Times New Roman" w:hAnsi="Times New Roman" w:cs="Times New Roman"/>
          <w:b/>
          <w:sz w:val="28"/>
          <w:szCs w:val="28"/>
        </w:rPr>
        <w:t>средством телефонной связи (2018</w:t>
      </w:r>
      <w:r w:rsidR="00EC70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GoBack"/>
      <w:bookmarkEnd w:id="1"/>
      <w:r w:rsidRPr="002801EA">
        <w:rPr>
          <w:rFonts w:ascii="Times New Roman" w:hAnsi="Times New Roman" w:cs="Times New Roman"/>
          <w:b/>
          <w:sz w:val="28"/>
          <w:szCs w:val="28"/>
        </w:rPr>
        <w:t>г.)</w:t>
      </w:r>
    </w:p>
    <w:p w:rsidR="000F1968" w:rsidRPr="00AD7549" w:rsidRDefault="000F1968" w:rsidP="000F1968">
      <w:pPr>
        <w:pStyle w:val="ConsPlusNormal"/>
        <w:jc w:val="both"/>
        <w:rPr>
          <w:sz w:val="24"/>
          <w:szCs w:val="24"/>
        </w:rPr>
      </w:pPr>
    </w:p>
    <w:tbl>
      <w:tblPr>
        <w:tblW w:w="12332" w:type="dxa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796"/>
        <w:gridCol w:w="1418"/>
        <w:gridCol w:w="2409"/>
      </w:tblGrid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1957D9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0F1968" w:rsidRPr="00AD7549" w:rsidRDefault="0002779D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D7549" w:rsidRPr="00AD75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968" w:rsidRPr="00AD75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F1968" w:rsidRPr="00AD7549" w:rsidTr="001957D9">
        <w:trPr>
          <w:trHeight w:val="116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Перечень номеров телефонов, выделенных для обслуживания потребителей:</w:t>
            </w:r>
          </w:p>
          <w:p w:rsidR="000F1968" w:rsidRPr="00AD7549" w:rsidRDefault="000F1968" w:rsidP="00AD7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 телефона по вопросам энергоснабжения:</w:t>
            </w:r>
          </w:p>
          <w:p w:rsidR="000F1968" w:rsidRPr="00AD7549" w:rsidRDefault="000F1968" w:rsidP="00AD7549">
            <w:pPr>
              <w:pStyle w:val="ConsPlusNormal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Номера телефонов центров обработки телефонных вызовов: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409" w:type="dxa"/>
          </w:tcPr>
          <w:p w:rsidR="002801EA" w:rsidRDefault="002801E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01EA" w:rsidRDefault="002801E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36-11-12</w:t>
            </w:r>
          </w:p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8800-550-44-42</w:t>
            </w:r>
          </w:p>
        </w:tc>
      </w:tr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EB61C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</w:t>
            </w:r>
          </w:p>
        </w:tc>
      </w:tr>
      <w:tr w:rsidR="000F1968" w:rsidRPr="00AD7549" w:rsidTr="001957D9">
        <w:trPr>
          <w:trHeight w:val="551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на которые ответил оператор сетевой организации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EB61C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</w:tc>
        <w:tc>
          <w:tcPr>
            <w:tcW w:w="2409" w:type="dxa"/>
          </w:tcPr>
          <w:p w:rsidR="000F1968" w:rsidRPr="00AD7549" w:rsidRDefault="00EB61CA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7194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1968" w:rsidRPr="00AD7549" w:rsidTr="001957D9">
        <w:trPr>
          <w:trHeight w:val="822"/>
        </w:trPr>
        <w:tc>
          <w:tcPr>
            <w:tcW w:w="709" w:type="dxa"/>
          </w:tcPr>
          <w:p w:rsidR="000F1968" w:rsidRPr="001957D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7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0F1968" w:rsidRPr="00AD7549" w:rsidRDefault="000F1968" w:rsidP="00AD75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418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409" w:type="dxa"/>
          </w:tcPr>
          <w:p w:rsidR="000F1968" w:rsidRPr="00AD7549" w:rsidRDefault="000F1968" w:rsidP="00AD75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75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F1968" w:rsidRPr="00AD7549" w:rsidRDefault="000F1968" w:rsidP="000F1968">
      <w:pPr>
        <w:rPr>
          <w:sz w:val="24"/>
          <w:szCs w:val="24"/>
        </w:rPr>
      </w:pPr>
    </w:p>
    <w:p w:rsidR="000F1968" w:rsidRDefault="000F1968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742" w:rsidRDefault="00E50171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Категория обращений, поступивших в 201</w:t>
      </w:r>
      <w:r w:rsidR="004F146B">
        <w:rPr>
          <w:rFonts w:ascii="Times New Roman" w:hAnsi="Times New Roman" w:cs="Times New Roman"/>
          <w:b/>
          <w:sz w:val="28"/>
          <w:szCs w:val="28"/>
        </w:rPr>
        <w:t>8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(осуществление технологического присоединения,</w:t>
      </w:r>
      <w:r w:rsidR="0052467C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электрических сетей, 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дополнительн</w:t>
      </w:r>
      <w:r w:rsidR="00221702">
        <w:rPr>
          <w:rFonts w:ascii="Times New Roman" w:hAnsi="Times New Roman" w:cs="Times New Roman"/>
          <w:b/>
          <w:sz w:val="28"/>
          <w:szCs w:val="28"/>
        </w:rPr>
        <w:t>ые услуги</w:t>
      </w:r>
      <w:r w:rsidRPr="00E50171">
        <w:rPr>
          <w:rFonts w:ascii="Times New Roman" w:hAnsi="Times New Roman" w:cs="Times New Roman"/>
          <w:b/>
          <w:sz w:val="28"/>
          <w:szCs w:val="28"/>
        </w:rPr>
        <w:t>).</w:t>
      </w:r>
    </w:p>
    <w:p w:rsidR="00615BB6" w:rsidRPr="00E50171" w:rsidRDefault="00615BB6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2801EA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957D9" w:rsidRPr="002801EA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RPr="002801EA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RPr="002801EA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Строительство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аварийно-восстановительные работы, монтаж</w:t>
            </w:r>
          </w:p>
        </w:tc>
      </w:tr>
      <w:tr w:rsidR="00B83E15" w:rsidRPr="002801EA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КЛ, силового трансформатора</w:t>
            </w:r>
          </w:p>
        </w:tc>
      </w:tr>
      <w:tr w:rsidR="00B83E15" w:rsidRPr="002801EA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Отыскание места повреждения, перенос опоры, переустройство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</w:t>
            </w:r>
            <w:proofErr w:type="gramEnd"/>
          </w:p>
        </w:tc>
      </w:tr>
      <w:tr w:rsidR="00B83E15" w:rsidRPr="002801EA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RPr="002801EA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Предоставление спецтехники с экипажем и </w:t>
            </w:r>
            <w:proofErr w:type="gramStart"/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</w:t>
            </w:r>
            <w:proofErr w:type="gramEnd"/>
          </w:p>
        </w:tc>
      </w:tr>
      <w:tr w:rsidR="00B83E15" w:rsidRPr="002801EA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:rsidR="000519F8" w:rsidRPr="00E50171" w:rsidRDefault="000519F8" w:rsidP="00051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E50171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 xml:space="preserve">4.6. </w:t>
      </w:r>
      <w:proofErr w:type="gramStart"/>
      <w:r w:rsidRPr="000519F8">
        <w:rPr>
          <w:rFonts w:ascii="Times New Roman" w:hAnsi="Times New Roman" w:cs="Times New Roman"/>
          <w:b/>
          <w:sz w:val="28"/>
          <w:szCs w:val="28"/>
        </w:rPr>
        <w:t>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  <w:proofErr w:type="gramEnd"/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:rsidTr="00293742">
        <w:tc>
          <w:tcPr>
            <w:tcW w:w="4503" w:type="dxa"/>
          </w:tcPr>
          <w:p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:rsidTr="00293742">
        <w:tc>
          <w:tcPr>
            <w:tcW w:w="4503" w:type="dxa"/>
          </w:tcPr>
          <w:p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10B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3A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 w:rsidR="0002779D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2018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:rsidTr="00293742">
        <w:tc>
          <w:tcPr>
            <w:tcW w:w="4503" w:type="dxa"/>
          </w:tcPr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6E34" w:rsidRDefault="005A6E34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3A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5A6E34" w:rsidRDefault="00823509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:rsidTr="00293742">
        <w:tc>
          <w:tcPr>
            <w:tcW w:w="4503" w:type="dxa"/>
          </w:tcPr>
          <w:p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:rsidR="005A6E34" w:rsidRDefault="00C71192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3A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5A6E34" w:rsidRDefault="00221702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201</w:t>
            </w:r>
            <w:r w:rsidR="002801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52467C" w:rsidTr="00293742">
        <w:tc>
          <w:tcPr>
            <w:tcW w:w="4503" w:type="dxa"/>
          </w:tcPr>
          <w:p w:rsidR="0052467C" w:rsidRPr="00C71192" w:rsidRDefault="0052467C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обслуживания потребителей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>пункты по обслуживанию клиентов</w:t>
            </w:r>
          </w:p>
        </w:tc>
        <w:tc>
          <w:tcPr>
            <w:tcW w:w="3118" w:type="dxa"/>
          </w:tcPr>
          <w:p w:rsidR="0052467C" w:rsidRDefault="00615BB6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088" w:type="dxa"/>
          </w:tcPr>
          <w:p w:rsidR="0052467C" w:rsidRDefault="00615BB6" w:rsidP="0061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часть опрошенных потребителей удовлетворена качеством обслуживания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 обращении в пункты по обслуживанию клиентов</w:t>
            </w:r>
          </w:p>
        </w:tc>
      </w:tr>
    </w:tbl>
    <w:p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5BB6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0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615BB6" w:rsidRDefault="00615BB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022A0" w:rsidRPr="002801EA" w:rsidRDefault="00615BB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</w:t>
      </w:r>
      <w:r w:rsidR="00E50171" w:rsidRPr="002801EA">
        <w:rPr>
          <w:rFonts w:ascii="Times New Roman" w:hAnsi="Times New Roman" w:cs="Times New Roman"/>
          <w:b/>
          <w:sz w:val="28"/>
          <w:szCs w:val="28"/>
        </w:rPr>
        <w:t>4.8. Мероприятия, выполняемые сетевой организацией в целях повышения качества обслуживания потребителей:</w:t>
      </w:r>
    </w:p>
    <w:p w:rsidR="00E50171" w:rsidRPr="002801EA" w:rsidRDefault="00E50171" w:rsidP="0090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:rsidR="009022A0" w:rsidRPr="00520A66" w:rsidRDefault="009022A0" w:rsidP="0090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50171" w:rsidRPr="002801EA" w:rsidRDefault="00E50171" w:rsidP="009022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:rsidR="009022A0" w:rsidRPr="002801EA" w:rsidRDefault="009022A0" w:rsidP="009022A0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:rsidR="009022A0" w:rsidRPr="002801EA" w:rsidRDefault="009022A0" w:rsidP="009022A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:rsidR="00075CF6" w:rsidRPr="002801EA" w:rsidRDefault="009022A0" w:rsidP="007F7FB0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</w:t>
      </w:r>
      <w:r w:rsidR="00E50171" w:rsidRPr="002801EA">
        <w:rPr>
          <w:sz w:val="28"/>
          <w:szCs w:val="28"/>
        </w:rPr>
        <w:t>ониторинг качества обслуживания клие</w:t>
      </w:r>
      <w:r w:rsidRPr="002801EA">
        <w:rPr>
          <w:sz w:val="28"/>
          <w:szCs w:val="28"/>
        </w:rPr>
        <w:t>нтов и качества услуг</w:t>
      </w:r>
      <w:r w:rsidR="00E50171" w:rsidRPr="002801EA">
        <w:rPr>
          <w:sz w:val="28"/>
          <w:szCs w:val="28"/>
        </w:rPr>
        <w:t xml:space="preserve">, для определения уровня удовлетворенности </w:t>
      </w:r>
      <w:r w:rsidRPr="002801EA">
        <w:rPr>
          <w:sz w:val="28"/>
          <w:szCs w:val="28"/>
        </w:rPr>
        <w:t>клиентов качеством обслуживания.</w:t>
      </w:r>
    </w:p>
    <w:p w:rsidR="009022A0" w:rsidRPr="002801EA" w:rsidRDefault="009022A0" w:rsidP="009022A0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E50171" w:rsidRPr="002801EA" w:rsidRDefault="00E50171" w:rsidP="007F7FB0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</w:t>
      </w:r>
      <w:r w:rsidR="007F7FB0" w:rsidRPr="002801EA">
        <w:rPr>
          <w:rFonts w:ascii="Times New Roman" w:hAnsi="Times New Roman" w:cs="Times New Roman"/>
          <w:sz w:val="28"/>
          <w:szCs w:val="28"/>
        </w:rPr>
        <w:t>луживание через сеть «Интернет», система "Вопрос-Ответ" в личном кабинете</w:t>
      </w:r>
      <w:r w:rsidR="00C923FC" w:rsidRPr="002801EA">
        <w:rPr>
          <w:rFonts w:ascii="Times New Roman" w:hAnsi="Times New Roman" w:cs="Times New Roman"/>
          <w:sz w:val="28"/>
          <w:szCs w:val="28"/>
        </w:rPr>
        <w:t xml:space="preserve"> потребителя</w:t>
      </w:r>
      <w:r w:rsidR="007F7FB0" w:rsidRPr="002801EA">
        <w:rPr>
          <w:rFonts w:ascii="Times New Roman" w:hAnsi="Times New Roman" w:cs="Times New Roman"/>
          <w:sz w:val="28"/>
          <w:szCs w:val="28"/>
        </w:rPr>
        <w:t xml:space="preserve"> на сайте компании</w:t>
      </w:r>
      <w:r w:rsidR="00075CF6" w:rsidRPr="002801EA">
        <w:rPr>
          <w:rFonts w:ascii="Times New Roman" w:hAnsi="Times New Roman" w:cs="Times New Roman"/>
          <w:sz w:val="28"/>
          <w:szCs w:val="28"/>
        </w:rPr>
        <w:t>.</w:t>
      </w:r>
    </w:p>
    <w:p w:rsidR="00E50171" w:rsidRPr="002801EA" w:rsidRDefault="00E50171" w:rsidP="009022A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:rsidR="00E50171" w:rsidRPr="002801EA" w:rsidRDefault="00E50171" w:rsidP="009022A0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E50171" w:rsidRPr="002801EA" w:rsidRDefault="00E50171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:rsidR="006E549A" w:rsidRPr="002801EA" w:rsidRDefault="006E549A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:rsidR="00E50171" w:rsidRPr="002801EA" w:rsidRDefault="005C38BA" w:rsidP="00E50171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:rsidR="00E50171" w:rsidRPr="002801EA" w:rsidRDefault="001957D9" w:rsidP="001957D9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телефон доверия.</w:t>
      </w:r>
    </w:p>
    <w:sectPr w:rsidR="00E50171" w:rsidRPr="002801EA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42EF"/>
    <w:rsid w:val="00186246"/>
    <w:rsid w:val="00186E5F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833E6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gres@oao-usk.ru" TargetMode="External"/><Relationship Id="rId13" Type="http://schemas.openxmlformats.org/officeDocument/2006/relationships/hyperlink" Target="mailto:radres@oao-usk.ru" TargetMode="External"/><Relationship Id="rId18" Type="http://schemas.openxmlformats.org/officeDocument/2006/relationships/hyperlink" Target="mailto:karres@oao-usk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maynares@oao-usk.ru" TargetMode="External"/><Relationship Id="rId7" Type="http://schemas.openxmlformats.org/officeDocument/2006/relationships/hyperlink" Target="mailto:terres@oao-usk.ru" TargetMode="External"/><Relationship Id="rId12" Type="http://schemas.openxmlformats.org/officeDocument/2006/relationships/hyperlink" Target="mailto:pavres@oao-usk.ru" TargetMode="External"/><Relationship Id="rId17" Type="http://schemas.openxmlformats.org/officeDocument/2006/relationships/hyperlink" Target="mailto:malykres@oao-usk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herdres@oao-usk.ru" TargetMode="External"/><Relationship Id="rId20" Type="http://schemas.openxmlformats.org/officeDocument/2006/relationships/hyperlink" Target="mailto:surskres@oao-usk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ulres@oao-usk.ru" TargetMode="External"/><Relationship Id="rId11" Type="http://schemas.openxmlformats.org/officeDocument/2006/relationships/hyperlink" Target="mailto:nikres@oao-usk.ru" TargetMode="External"/><Relationship Id="rId24" Type="http://schemas.openxmlformats.org/officeDocument/2006/relationships/hyperlink" Target="mailto:bsyzres@oao-usk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ges@oao-usk.ru" TargetMode="External"/><Relationship Id="rId23" Type="http://schemas.openxmlformats.org/officeDocument/2006/relationships/hyperlink" Target="mailto:kuzres@oao-usk.ru" TargetMode="External"/><Relationship Id="rId10" Type="http://schemas.openxmlformats.org/officeDocument/2006/relationships/hyperlink" Target="mailto:nowospres@oao-usk.ru" TargetMode="External"/><Relationship Id="rId19" Type="http://schemas.openxmlformats.org/officeDocument/2006/relationships/hyperlink" Target="mailto:veshres@oao-u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lnares@oao-usk.ru" TargetMode="External"/><Relationship Id="rId14" Type="http://schemas.openxmlformats.org/officeDocument/2006/relationships/hyperlink" Target="mailto:stkulres@oao-usk.ru" TargetMode="External"/><Relationship Id="rId22" Type="http://schemas.openxmlformats.org/officeDocument/2006/relationships/hyperlink" Target="mailto:mres5@oao-u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Лесных Екатерина Валерьевна</cp:lastModifiedBy>
  <cp:revision>2</cp:revision>
  <cp:lastPrinted>2019-02-27T05:37:00Z</cp:lastPrinted>
  <dcterms:created xsi:type="dcterms:W3CDTF">2019-02-27T11:14:00Z</dcterms:created>
  <dcterms:modified xsi:type="dcterms:W3CDTF">2019-02-27T11:14:00Z</dcterms:modified>
</cp:coreProperties>
</file>